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67" w:rsidRDefault="00D27C67">
      <w:pPr>
        <w:ind w:right="-159"/>
        <w:jc w:val="center"/>
        <w:rPr>
          <w:b/>
          <w:sz w:val="28"/>
          <w:szCs w:val="28"/>
        </w:rPr>
      </w:pPr>
      <w:r>
        <w:rPr>
          <w:b/>
          <w:sz w:val="28"/>
          <w:szCs w:val="28"/>
        </w:rPr>
        <w:t xml:space="preserve">                                                                                         </w:t>
      </w:r>
    </w:p>
    <w:p w:rsidR="00C07970" w:rsidRPr="007F2DF0" w:rsidRDefault="007F2DF0">
      <w:pPr>
        <w:ind w:right="-159"/>
        <w:jc w:val="center"/>
        <w:rPr>
          <w:b/>
          <w:sz w:val="28"/>
          <w:szCs w:val="28"/>
        </w:rPr>
      </w:pPr>
      <w:r>
        <w:rPr>
          <w:b/>
          <w:sz w:val="28"/>
          <w:szCs w:val="28"/>
        </w:rPr>
        <w:t>MARIJAMPOLĖS ,,ŠALTINIO“ PAGRINDINĖ MOKYKLA</w:t>
      </w:r>
    </w:p>
    <w:p w:rsidR="00C07970" w:rsidRDefault="007F2DF0">
      <w:pPr>
        <w:ind w:right="-159"/>
        <w:jc w:val="center"/>
        <w:rPr>
          <w:sz w:val="20"/>
          <w:szCs w:val="20"/>
        </w:rPr>
      </w:pPr>
      <w:r>
        <w:rPr>
          <w:rFonts w:eastAsia="Times New Roman"/>
          <w:b/>
          <w:bCs/>
          <w:sz w:val="28"/>
          <w:szCs w:val="28"/>
        </w:rPr>
        <w:t>(Kodas 190454249)</w:t>
      </w:r>
    </w:p>
    <w:p w:rsidR="00C07970" w:rsidRDefault="00C07970">
      <w:pPr>
        <w:spacing w:line="352" w:lineRule="exact"/>
        <w:rPr>
          <w:sz w:val="24"/>
          <w:szCs w:val="24"/>
        </w:rPr>
      </w:pPr>
    </w:p>
    <w:p w:rsidR="00C07970" w:rsidRDefault="00685DFD" w:rsidP="00685DFD">
      <w:pPr>
        <w:rPr>
          <w:sz w:val="20"/>
          <w:szCs w:val="20"/>
        </w:rPr>
      </w:pPr>
      <w:r>
        <w:rPr>
          <w:rFonts w:eastAsia="Times New Roman"/>
          <w:sz w:val="24"/>
          <w:szCs w:val="24"/>
        </w:rPr>
        <w:t xml:space="preserve">                                                                                      </w:t>
      </w:r>
      <w:r w:rsidR="007F2DF0">
        <w:rPr>
          <w:rFonts w:eastAsia="Times New Roman"/>
          <w:sz w:val="24"/>
          <w:szCs w:val="24"/>
        </w:rPr>
        <w:t>PATVIRTINTA</w:t>
      </w:r>
    </w:p>
    <w:p w:rsidR="00C07970" w:rsidRPr="007F2DF0" w:rsidRDefault="00685DFD" w:rsidP="00685DFD">
      <w:pPr>
        <w:rPr>
          <w:sz w:val="24"/>
          <w:szCs w:val="24"/>
        </w:rPr>
      </w:pPr>
      <w:r>
        <w:rPr>
          <w:sz w:val="24"/>
          <w:szCs w:val="24"/>
        </w:rPr>
        <w:t xml:space="preserve">                                                                                      </w:t>
      </w:r>
      <w:r w:rsidR="007F2DF0">
        <w:rPr>
          <w:sz w:val="24"/>
          <w:szCs w:val="24"/>
        </w:rPr>
        <w:t>Marijampolės ,,Šaltinio“ pagrindinės</w:t>
      </w:r>
    </w:p>
    <w:p w:rsidR="00C07970" w:rsidRDefault="00685DFD" w:rsidP="00685DFD">
      <w:pPr>
        <w:rPr>
          <w:sz w:val="20"/>
          <w:szCs w:val="20"/>
        </w:rPr>
      </w:pPr>
      <w:r>
        <w:rPr>
          <w:rFonts w:eastAsia="Times New Roman"/>
          <w:sz w:val="24"/>
          <w:szCs w:val="24"/>
        </w:rPr>
        <w:t xml:space="preserve">                                                                                      </w:t>
      </w:r>
      <w:r w:rsidR="007F2DF0">
        <w:rPr>
          <w:rFonts w:eastAsia="Times New Roman"/>
          <w:sz w:val="24"/>
          <w:szCs w:val="24"/>
        </w:rPr>
        <w:t xml:space="preserve">mokyklos direktoriaus </w:t>
      </w:r>
    </w:p>
    <w:p w:rsidR="00C07970" w:rsidRDefault="00685DFD" w:rsidP="00685DFD">
      <w:pPr>
        <w:rPr>
          <w:rFonts w:eastAsia="Times New Roman"/>
          <w:sz w:val="24"/>
          <w:szCs w:val="24"/>
        </w:rPr>
      </w:pPr>
      <w:r>
        <w:rPr>
          <w:rFonts w:eastAsia="Times New Roman"/>
          <w:sz w:val="24"/>
          <w:szCs w:val="24"/>
        </w:rPr>
        <w:t xml:space="preserve">                                                                                     </w:t>
      </w:r>
      <w:r w:rsidR="007F2DF0">
        <w:rPr>
          <w:rFonts w:eastAsia="Times New Roman"/>
          <w:sz w:val="24"/>
          <w:szCs w:val="24"/>
        </w:rPr>
        <w:t xml:space="preserve">2017 m. </w:t>
      </w:r>
      <w:r w:rsidR="00D27C67">
        <w:rPr>
          <w:rFonts w:eastAsia="Times New Roman"/>
          <w:sz w:val="24"/>
          <w:szCs w:val="24"/>
        </w:rPr>
        <w:t xml:space="preserve">...................... </w:t>
      </w:r>
      <w:r w:rsidR="007F2DF0">
        <w:rPr>
          <w:rFonts w:eastAsia="Times New Roman"/>
          <w:sz w:val="24"/>
          <w:szCs w:val="24"/>
        </w:rPr>
        <w:t xml:space="preserve">d. įsakymu Nr. </w:t>
      </w:r>
    </w:p>
    <w:p w:rsidR="007F2DF0" w:rsidRDefault="007F2DF0" w:rsidP="007F2DF0">
      <w:pPr>
        <w:ind w:left="5560"/>
        <w:rPr>
          <w:sz w:val="24"/>
          <w:szCs w:val="24"/>
        </w:rPr>
      </w:pPr>
    </w:p>
    <w:p w:rsidR="00C07970" w:rsidRDefault="007F2DF0">
      <w:pPr>
        <w:ind w:right="-159"/>
        <w:jc w:val="center"/>
        <w:rPr>
          <w:sz w:val="20"/>
          <w:szCs w:val="20"/>
        </w:rPr>
      </w:pPr>
      <w:r>
        <w:rPr>
          <w:rFonts w:eastAsia="Times New Roman"/>
          <w:b/>
          <w:bCs/>
          <w:sz w:val="28"/>
          <w:szCs w:val="28"/>
        </w:rPr>
        <w:t xml:space="preserve">MOKYTOJO </w:t>
      </w:r>
      <w:r w:rsidR="00ED23AB">
        <w:rPr>
          <w:rFonts w:eastAsia="Times New Roman"/>
          <w:b/>
          <w:bCs/>
          <w:sz w:val="28"/>
          <w:szCs w:val="28"/>
        </w:rPr>
        <w:t xml:space="preserve">PADĖJĖJO </w:t>
      </w:r>
      <w:r>
        <w:rPr>
          <w:rFonts w:eastAsia="Times New Roman"/>
          <w:b/>
          <w:bCs/>
          <w:sz w:val="28"/>
          <w:szCs w:val="28"/>
        </w:rPr>
        <w:t xml:space="preserve">PAREIGYBĖS APRAŠYMAS </w:t>
      </w:r>
    </w:p>
    <w:p w:rsidR="00C07970" w:rsidRDefault="00C07970">
      <w:pPr>
        <w:spacing w:line="358" w:lineRule="exact"/>
        <w:rPr>
          <w:sz w:val="24"/>
          <w:szCs w:val="24"/>
        </w:rPr>
      </w:pPr>
    </w:p>
    <w:p w:rsidR="00C07970" w:rsidRDefault="007F2DF0">
      <w:pPr>
        <w:numPr>
          <w:ilvl w:val="1"/>
          <w:numId w:val="1"/>
        </w:numPr>
        <w:tabs>
          <w:tab w:val="left" w:pos="4340"/>
        </w:tabs>
        <w:ind w:left="4340" w:hanging="201"/>
        <w:rPr>
          <w:rFonts w:eastAsia="Times New Roman"/>
          <w:b/>
          <w:bCs/>
          <w:sz w:val="24"/>
          <w:szCs w:val="24"/>
        </w:rPr>
      </w:pPr>
      <w:r>
        <w:rPr>
          <w:rFonts w:eastAsia="Times New Roman"/>
          <w:b/>
          <w:bCs/>
          <w:sz w:val="24"/>
          <w:szCs w:val="24"/>
        </w:rPr>
        <w:t>PAREIGYBĖ</w:t>
      </w:r>
    </w:p>
    <w:p w:rsidR="00C07970" w:rsidRDefault="00C07970">
      <w:pPr>
        <w:spacing w:line="247" w:lineRule="exact"/>
        <w:rPr>
          <w:rFonts w:eastAsia="Times New Roman"/>
          <w:b/>
          <w:bCs/>
          <w:sz w:val="24"/>
          <w:szCs w:val="24"/>
        </w:rPr>
      </w:pPr>
    </w:p>
    <w:p w:rsidR="007F2DF0" w:rsidRDefault="007F2DF0" w:rsidP="007F2DF0">
      <w:pPr>
        <w:numPr>
          <w:ilvl w:val="0"/>
          <w:numId w:val="2"/>
        </w:numPr>
        <w:tabs>
          <w:tab w:val="left" w:pos="1580"/>
        </w:tabs>
        <w:ind w:left="1580" w:hanging="286"/>
        <w:jc w:val="both"/>
        <w:rPr>
          <w:rFonts w:eastAsia="Times New Roman"/>
          <w:sz w:val="24"/>
          <w:szCs w:val="24"/>
        </w:rPr>
      </w:pPr>
      <w:r>
        <w:rPr>
          <w:rFonts w:eastAsia="Times New Roman"/>
          <w:sz w:val="24"/>
          <w:szCs w:val="24"/>
        </w:rPr>
        <w:t>Marijampolės ,,Šaltinio“ pagrindinės mokyklos mokytoj</w:t>
      </w:r>
      <w:r w:rsidR="00ED23AB">
        <w:rPr>
          <w:rFonts w:eastAsia="Times New Roman"/>
          <w:sz w:val="24"/>
          <w:szCs w:val="24"/>
        </w:rPr>
        <w:t>o padėjėjas</w:t>
      </w:r>
      <w:r>
        <w:rPr>
          <w:rFonts w:eastAsia="Times New Roman"/>
          <w:sz w:val="24"/>
          <w:szCs w:val="24"/>
        </w:rPr>
        <w:t xml:space="preserve"> yra priskiriamas </w:t>
      </w:r>
    </w:p>
    <w:p w:rsidR="00C07970" w:rsidRPr="00ED23AB" w:rsidRDefault="00E055B4" w:rsidP="007F2DF0">
      <w:pPr>
        <w:tabs>
          <w:tab w:val="left" w:pos="1580"/>
        </w:tabs>
        <w:jc w:val="both"/>
        <w:rPr>
          <w:rFonts w:eastAsia="Times New Roman"/>
          <w:i/>
          <w:sz w:val="24"/>
          <w:szCs w:val="24"/>
        </w:rPr>
      </w:pPr>
      <w:r>
        <w:rPr>
          <w:rFonts w:eastAsia="Times New Roman"/>
          <w:sz w:val="24"/>
          <w:szCs w:val="24"/>
        </w:rPr>
        <w:t>kvalifikuotų darbuotojų grupei.</w:t>
      </w:r>
    </w:p>
    <w:p w:rsidR="00C07970" w:rsidRPr="00E055B4" w:rsidRDefault="007F2DF0">
      <w:pPr>
        <w:numPr>
          <w:ilvl w:val="0"/>
          <w:numId w:val="2"/>
        </w:numPr>
        <w:tabs>
          <w:tab w:val="left" w:pos="1580"/>
        </w:tabs>
        <w:ind w:left="1580" w:hanging="286"/>
        <w:rPr>
          <w:rFonts w:eastAsia="Times New Roman"/>
          <w:sz w:val="24"/>
          <w:szCs w:val="24"/>
        </w:rPr>
      </w:pPr>
      <w:r>
        <w:rPr>
          <w:rFonts w:eastAsia="Times New Roman"/>
          <w:sz w:val="24"/>
          <w:szCs w:val="24"/>
        </w:rPr>
        <w:t>Pareigybės lygis: mokytoj</w:t>
      </w:r>
      <w:r w:rsidR="00ED23AB">
        <w:rPr>
          <w:rFonts w:eastAsia="Times New Roman"/>
          <w:sz w:val="24"/>
          <w:szCs w:val="24"/>
        </w:rPr>
        <w:t>o padėjėjas</w:t>
      </w:r>
      <w:r>
        <w:rPr>
          <w:rFonts w:eastAsia="Times New Roman"/>
          <w:sz w:val="24"/>
          <w:szCs w:val="24"/>
        </w:rPr>
        <w:t xml:space="preserve"> priskiriamas </w:t>
      </w:r>
      <w:r w:rsidR="00E055B4">
        <w:rPr>
          <w:rFonts w:eastAsia="Times New Roman"/>
          <w:sz w:val="24"/>
          <w:szCs w:val="24"/>
        </w:rPr>
        <w:t>C</w:t>
      </w:r>
      <w:r w:rsidRPr="00ED23AB">
        <w:rPr>
          <w:rFonts w:eastAsia="Times New Roman"/>
          <w:i/>
          <w:sz w:val="24"/>
          <w:szCs w:val="24"/>
        </w:rPr>
        <w:t xml:space="preserve"> </w:t>
      </w:r>
      <w:r w:rsidRPr="00E055B4">
        <w:rPr>
          <w:rFonts w:eastAsia="Times New Roman"/>
          <w:sz w:val="24"/>
          <w:szCs w:val="24"/>
        </w:rPr>
        <w:t>lygio pareigybei.</w:t>
      </w:r>
    </w:p>
    <w:p w:rsidR="00C07970" w:rsidRPr="00ED23AB" w:rsidRDefault="00ED23AB" w:rsidP="00ED23AB">
      <w:pPr>
        <w:tabs>
          <w:tab w:val="left" w:pos="1580"/>
        </w:tabs>
        <w:ind w:left="160"/>
        <w:rPr>
          <w:sz w:val="20"/>
          <w:szCs w:val="20"/>
        </w:rPr>
      </w:pPr>
      <w:r>
        <w:rPr>
          <w:rFonts w:eastAsia="Times New Roman"/>
          <w:sz w:val="24"/>
          <w:szCs w:val="24"/>
        </w:rPr>
        <w:t xml:space="preserve">                   3. </w:t>
      </w:r>
      <w:r w:rsidR="007F2DF0" w:rsidRPr="00ED23AB">
        <w:rPr>
          <w:rFonts w:eastAsia="Times New Roman"/>
          <w:sz w:val="24"/>
          <w:szCs w:val="24"/>
        </w:rPr>
        <w:t xml:space="preserve">Pareigybės paskirtis: </w:t>
      </w:r>
      <w:r w:rsidRPr="00ED23AB">
        <w:rPr>
          <w:rFonts w:eastAsia="Times New Roman"/>
          <w:sz w:val="24"/>
          <w:szCs w:val="24"/>
        </w:rPr>
        <w:t xml:space="preserve">padėti ribotų galimybių </w:t>
      </w:r>
      <w:r>
        <w:rPr>
          <w:rFonts w:eastAsia="Times New Roman"/>
          <w:sz w:val="24"/>
          <w:szCs w:val="24"/>
        </w:rPr>
        <w:t xml:space="preserve">mokiniams , turintiems labai didelių specialiųjų ugdymo(si) poreikių, </w:t>
      </w:r>
      <w:r w:rsidRPr="00ED23AB">
        <w:rPr>
          <w:rFonts w:eastAsia="Times New Roman"/>
          <w:sz w:val="24"/>
          <w:szCs w:val="24"/>
        </w:rPr>
        <w:t>savarankiškai dalyvauti ugdymo veikloje</w:t>
      </w:r>
      <w:r>
        <w:rPr>
          <w:rFonts w:eastAsia="Times New Roman"/>
          <w:sz w:val="24"/>
          <w:szCs w:val="24"/>
        </w:rPr>
        <w:t>.</w:t>
      </w:r>
    </w:p>
    <w:p w:rsidR="00C07970" w:rsidRDefault="007F2DF0">
      <w:pPr>
        <w:numPr>
          <w:ilvl w:val="1"/>
          <w:numId w:val="3"/>
        </w:numPr>
        <w:tabs>
          <w:tab w:val="left" w:pos="1580"/>
        </w:tabs>
        <w:ind w:left="1580" w:hanging="286"/>
        <w:rPr>
          <w:rFonts w:eastAsia="Times New Roman"/>
          <w:sz w:val="24"/>
          <w:szCs w:val="24"/>
        </w:rPr>
      </w:pPr>
      <w:r>
        <w:rPr>
          <w:rFonts w:eastAsia="Times New Roman"/>
          <w:sz w:val="24"/>
          <w:szCs w:val="24"/>
        </w:rPr>
        <w:t>Pavaldumas: mokytoj</w:t>
      </w:r>
      <w:r w:rsidR="002A6FD4">
        <w:rPr>
          <w:rFonts w:eastAsia="Times New Roman"/>
          <w:sz w:val="24"/>
          <w:szCs w:val="24"/>
        </w:rPr>
        <w:t>o padėjėjas</w:t>
      </w:r>
      <w:r>
        <w:rPr>
          <w:rFonts w:eastAsia="Times New Roman"/>
          <w:sz w:val="24"/>
          <w:szCs w:val="24"/>
        </w:rPr>
        <w:t xml:space="preserve"> pavaldus direktoriaus pavaduotojui ugdymui.</w:t>
      </w:r>
    </w:p>
    <w:p w:rsidR="00C07970" w:rsidRDefault="00C07970">
      <w:pPr>
        <w:spacing w:line="285" w:lineRule="exact"/>
        <w:rPr>
          <w:rFonts w:eastAsia="Times New Roman"/>
          <w:sz w:val="24"/>
          <w:szCs w:val="24"/>
        </w:rPr>
      </w:pPr>
    </w:p>
    <w:p w:rsidR="00C07970" w:rsidRDefault="007F2DF0">
      <w:pPr>
        <w:ind w:left="500"/>
        <w:rPr>
          <w:rFonts w:eastAsia="Times New Roman"/>
          <w:sz w:val="24"/>
          <w:szCs w:val="24"/>
        </w:rPr>
      </w:pPr>
      <w:r>
        <w:rPr>
          <w:rFonts w:eastAsia="Times New Roman"/>
          <w:b/>
          <w:bCs/>
          <w:sz w:val="24"/>
          <w:szCs w:val="24"/>
        </w:rPr>
        <w:t>II. SPECIALŪS REIKALAVIMAI REIKALAVIMAI ŠIAS PAREIGAS EINANČIAM</w:t>
      </w:r>
    </w:p>
    <w:p w:rsidR="00C07970" w:rsidRDefault="007F2DF0">
      <w:pPr>
        <w:ind w:left="4060"/>
        <w:rPr>
          <w:rFonts w:eastAsia="Times New Roman"/>
          <w:sz w:val="24"/>
          <w:szCs w:val="24"/>
        </w:rPr>
      </w:pPr>
      <w:r>
        <w:rPr>
          <w:rFonts w:eastAsia="Times New Roman"/>
          <w:b/>
          <w:bCs/>
          <w:sz w:val="24"/>
          <w:szCs w:val="24"/>
        </w:rPr>
        <w:t>DARBUOTOJUI</w:t>
      </w:r>
    </w:p>
    <w:p w:rsidR="00C07970" w:rsidRDefault="00C07970">
      <w:pPr>
        <w:spacing w:line="264" w:lineRule="exact"/>
        <w:rPr>
          <w:rFonts w:eastAsia="Times New Roman"/>
          <w:sz w:val="24"/>
          <w:szCs w:val="24"/>
        </w:rPr>
      </w:pPr>
    </w:p>
    <w:p w:rsidR="00C07970" w:rsidRDefault="007F2DF0">
      <w:pPr>
        <w:numPr>
          <w:ilvl w:val="1"/>
          <w:numId w:val="3"/>
        </w:numPr>
        <w:tabs>
          <w:tab w:val="left" w:pos="1580"/>
        </w:tabs>
        <w:ind w:left="1580" w:hanging="286"/>
        <w:rPr>
          <w:rFonts w:eastAsia="Times New Roman"/>
          <w:sz w:val="24"/>
          <w:szCs w:val="24"/>
        </w:rPr>
      </w:pPr>
      <w:r>
        <w:rPr>
          <w:rFonts w:eastAsia="Times New Roman"/>
          <w:sz w:val="24"/>
          <w:szCs w:val="24"/>
        </w:rPr>
        <w:t xml:space="preserve">Mokytojo </w:t>
      </w:r>
      <w:r w:rsidR="002A6FD4">
        <w:rPr>
          <w:rFonts w:eastAsia="Times New Roman"/>
          <w:sz w:val="24"/>
          <w:szCs w:val="24"/>
        </w:rPr>
        <w:t xml:space="preserve">padėjėjo </w:t>
      </w:r>
      <w:r>
        <w:rPr>
          <w:rFonts w:eastAsia="Times New Roman"/>
          <w:sz w:val="24"/>
          <w:szCs w:val="24"/>
        </w:rPr>
        <w:t>kvalifikacijai keliami reikalavimai:</w:t>
      </w:r>
    </w:p>
    <w:p w:rsidR="00C07970" w:rsidRDefault="00C07970">
      <w:pPr>
        <w:spacing w:line="15" w:lineRule="exact"/>
        <w:rPr>
          <w:sz w:val="24"/>
          <w:szCs w:val="24"/>
        </w:rPr>
      </w:pPr>
    </w:p>
    <w:p w:rsidR="00C07970" w:rsidRDefault="007F2DF0">
      <w:pPr>
        <w:spacing w:line="223" w:lineRule="auto"/>
        <w:ind w:left="160" w:firstLine="1133"/>
        <w:jc w:val="both"/>
        <w:rPr>
          <w:sz w:val="20"/>
          <w:szCs w:val="20"/>
        </w:rPr>
      </w:pPr>
      <w:r>
        <w:rPr>
          <w:rFonts w:eastAsia="Times New Roman"/>
          <w:sz w:val="24"/>
          <w:szCs w:val="24"/>
        </w:rPr>
        <w:t xml:space="preserve">5.1. </w:t>
      </w:r>
      <w:r w:rsidR="002A6FD4">
        <w:rPr>
          <w:rFonts w:eastAsia="Times New Roman"/>
          <w:sz w:val="24"/>
          <w:szCs w:val="24"/>
        </w:rPr>
        <w:t xml:space="preserve">būti ne jaunesnis, kaip 18 metų ir turėti ne žemesnį kaip vidurinį išsilavinimą </w:t>
      </w:r>
      <w:r>
        <w:rPr>
          <w:rFonts w:eastAsia="Times New Roman"/>
        </w:rPr>
        <w:t>;</w:t>
      </w:r>
    </w:p>
    <w:p w:rsidR="00C07970" w:rsidRDefault="00C07970">
      <w:pPr>
        <w:spacing w:line="10" w:lineRule="exact"/>
        <w:rPr>
          <w:sz w:val="24"/>
          <w:szCs w:val="24"/>
        </w:rPr>
      </w:pPr>
    </w:p>
    <w:p w:rsidR="00C07970" w:rsidRDefault="007F2DF0">
      <w:pPr>
        <w:spacing w:line="234" w:lineRule="auto"/>
        <w:ind w:left="160" w:firstLine="1133"/>
        <w:jc w:val="both"/>
        <w:rPr>
          <w:sz w:val="20"/>
          <w:szCs w:val="20"/>
        </w:rPr>
      </w:pPr>
      <w:r>
        <w:rPr>
          <w:rFonts w:eastAsia="Times New Roman"/>
          <w:sz w:val="24"/>
          <w:szCs w:val="24"/>
        </w:rPr>
        <w:t>5.2.</w:t>
      </w:r>
      <w:r w:rsidR="002A6FD4">
        <w:rPr>
          <w:rFonts w:eastAsia="Times New Roman"/>
          <w:sz w:val="24"/>
          <w:szCs w:val="24"/>
        </w:rPr>
        <w:t>gebėti bendrauti su mokiniais, turėti žinių apie jų sutrikimų specifiką</w:t>
      </w:r>
      <w:r>
        <w:rPr>
          <w:rFonts w:eastAsia="Times New Roman"/>
          <w:sz w:val="24"/>
          <w:szCs w:val="24"/>
        </w:rPr>
        <w:t>;</w:t>
      </w:r>
    </w:p>
    <w:p w:rsidR="00C07970" w:rsidRDefault="00C07970">
      <w:pPr>
        <w:spacing w:line="14" w:lineRule="exact"/>
        <w:rPr>
          <w:sz w:val="24"/>
          <w:szCs w:val="24"/>
        </w:rPr>
      </w:pPr>
    </w:p>
    <w:p w:rsidR="00C07970" w:rsidRDefault="007F2DF0">
      <w:pPr>
        <w:spacing w:line="237" w:lineRule="auto"/>
        <w:ind w:left="160" w:firstLine="1133"/>
        <w:jc w:val="both"/>
        <w:rPr>
          <w:sz w:val="20"/>
          <w:szCs w:val="20"/>
        </w:rPr>
      </w:pPr>
      <w:r>
        <w:rPr>
          <w:rFonts w:eastAsia="Times New Roman"/>
          <w:sz w:val="24"/>
          <w:szCs w:val="24"/>
        </w:rPr>
        <w:t>5.3.</w:t>
      </w:r>
      <w:r w:rsidR="002A6FD4">
        <w:rPr>
          <w:rFonts w:eastAsia="Times New Roman"/>
          <w:sz w:val="24"/>
          <w:szCs w:val="24"/>
        </w:rPr>
        <w:t>gebėti dirbti su mokiniais padedant jiems įsisavinti mokomąją medžiagą, atlikti mokytojo skirtas užduotis, apsitarnauti, susitvarkyti, orientuotis aplinkoje, judėti, maitintis, naudotis ugdymui skirta kompensacine technika ir mokymo bei kompensacinėmis priemonėmis</w:t>
      </w:r>
      <w:r>
        <w:rPr>
          <w:rFonts w:eastAsia="Times New Roman"/>
          <w:sz w:val="24"/>
          <w:szCs w:val="24"/>
        </w:rPr>
        <w:t>;</w:t>
      </w:r>
    </w:p>
    <w:p w:rsidR="00C07970" w:rsidRDefault="00C07970">
      <w:pPr>
        <w:spacing w:line="14" w:lineRule="exact"/>
        <w:rPr>
          <w:sz w:val="24"/>
          <w:szCs w:val="24"/>
        </w:rPr>
      </w:pPr>
    </w:p>
    <w:p w:rsidR="00C07970" w:rsidRDefault="007F2DF0">
      <w:pPr>
        <w:spacing w:line="236" w:lineRule="auto"/>
        <w:ind w:left="160" w:firstLine="1133"/>
        <w:jc w:val="both"/>
        <w:rPr>
          <w:sz w:val="20"/>
          <w:szCs w:val="20"/>
        </w:rPr>
      </w:pPr>
      <w:r>
        <w:rPr>
          <w:rFonts w:eastAsia="Times New Roman"/>
          <w:sz w:val="24"/>
          <w:szCs w:val="24"/>
        </w:rPr>
        <w:t>5.4.</w:t>
      </w:r>
      <w:r w:rsidR="002A6FD4">
        <w:rPr>
          <w:rFonts w:eastAsia="Times New Roman"/>
          <w:sz w:val="24"/>
          <w:szCs w:val="24"/>
        </w:rPr>
        <w:t>gebėti bendradarbiauti su mokytoju, pagalbos mokiniui specialistais ir mokinių tėvais (globėjais).</w:t>
      </w:r>
    </w:p>
    <w:p w:rsidR="00C07970" w:rsidRDefault="00C07970">
      <w:pPr>
        <w:spacing w:line="2" w:lineRule="exact"/>
        <w:rPr>
          <w:sz w:val="24"/>
          <w:szCs w:val="24"/>
        </w:rPr>
      </w:pPr>
    </w:p>
    <w:p w:rsidR="00C07970" w:rsidRDefault="007F2DF0">
      <w:pPr>
        <w:numPr>
          <w:ilvl w:val="0"/>
          <w:numId w:val="4"/>
        </w:numPr>
        <w:tabs>
          <w:tab w:val="left" w:pos="1580"/>
        </w:tabs>
        <w:ind w:left="1580" w:hanging="286"/>
        <w:rPr>
          <w:rFonts w:eastAsia="Times New Roman"/>
          <w:sz w:val="24"/>
          <w:szCs w:val="24"/>
        </w:rPr>
      </w:pPr>
      <w:r>
        <w:rPr>
          <w:rFonts w:eastAsia="Times New Roman"/>
          <w:sz w:val="24"/>
          <w:szCs w:val="24"/>
        </w:rPr>
        <w:t>Mokytoj</w:t>
      </w:r>
      <w:r w:rsidR="002A6FD4">
        <w:rPr>
          <w:rFonts w:eastAsia="Times New Roman"/>
          <w:sz w:val="24"/>
          <w:szCs w:val="24"/>
        </w:rPr>
        <w:t>o padėjėjas</w:t>
      </w:r>
      <w:r>
        <w:rPr>
          <w:rFonts w:eastAsia="Times New Roman"/>
          <w:sz w:val="24"/>
          <w:szCs w:val="24"/>
        </w:rPr>
        <w:t xml:space="preserve"> turi žinoti ir išmanyti:</w:t>
      </w:r>
    </w:p>
    <w:p w:rsidR="00C07970" w:rsidRDefault="007F2DF0">
      <w:pPr>
        <w:ind w:left="1300"/>
        <w:rPr>
          <w:sz w:val="20"/>
          <w:szCs w:val="20"/>
        </w:rPr>
      </w:pPr>
      <w:r>
        <w:rPr>
          <w:rFonts w:eastAsia="Times New Roman"/>
          <w:sz w:val="24"/>
          <w:szCs w:val="24"/>
        </w:rPr>
        <w:t>6.1. mokyklos organizacinę struktūrą;</w:t>
      </w:r>
    </w:p>
    <w:p w:rsidR="00C07970" w:rsidRDefault="007F2DF0">
      <w:pPr>
        <w:ind w:left="1300"/>
        <w:rPr>
          <w:sz w:val="20"/>
          <w:szCs w:val="20"/>
        </w:rPr>
      </w:pPr>
      <w:r>
        <w:rPr>
          <w:rFonts w:eastAsia="Times New Roman"/>
          <w:sz w:val="24"/>
          <w:szCs w:val="24"/>
        </w:rPr>
        <w:t xml:space="preserve">6.2. </w:t>
      </w:r>
      <w:r w:rsidR="002A6FD4">
        <w:rPr>
          <w:rFonts w:eastAsia="Times New Roman"/>
          <w:sz w:val="24"/>
          <w:szCs w:val="24"/>
        </w:rPr>
        <w:t xml:space="preserve">minimalius </w:t>
      </w:r>
      <w:r>
        <w:rPr>
          <w:rFonts w:eastAsia="Times New Roman"/>
          <w:sz w:val="24"/>
          <w:szCs w:val="24"/>
        </w:rPr>
        <w:t>psichologijos pagrindus;</w:t>
      </w:r>
    </w:p>
    <w:p w:rsidR="00C07970" w:rsidRDefault="007F2DF0">
      <w:pPr>
        <w:ind w:left="1300"/>
        <w:rPr>
          <w:sz w:val="20"/>
          <w:szCs w:val="20"/>
        </w:rPr>
      </w:pPr>
      <w:r>
        <w:rPr>
          <w:rFonts w:eastAsia="Times New Roman"/>
          <w:sz w:val="24"/>
          <w:szCs w:val="24"/>
        </w:rPr>
        <w:t>6.3. mokymo metodus;</w:t>
      </w:r>
    </w:p>
    <w:p w:rsidR="00C07970" w:rsidRDefault="007F2DF0">
      <w:pPr>
        <w:ind w:left="1300"/>
        <w:rPr>
          <w:sz w:val="20"/>
          <w:szCs w:val="20"/>
        </w:rPr>
      </w:pPr>
      <w:r>
        <w:rPr>
          <w:rFonts w:eastAsia="Times New Roman"/>
          <w:sz w:val="24"/>
          <w:szCs w:val="24"/>
        </w:rPr>
        <w:t>6.4. minimalius mokomam dalykui keliamus reikalavimus;</w:t>
      </w:r>
    </w:p>
    <w:p w:rsidR="00C07970" w:rsidRDefault="00C07970">
      <w:pPr>
        <w:spacing w:line="12" w:lineRule="exact"/>
        <w:rPr>
          <w:sz w:val="24"/>
          <w:szCs w:val="24"/>
        </w:rPr>
      </w:pPr>
    </w:p>
    <w:p w:rsidR="008F055E" w:rsidRDefault="007F2DF0">
      <w:pPr>
        <w:spacing w:line="234" w:lineRule="auto"/>
        <w:ind w:left="160" w:right="20" w:firstLine="1133"/>
        <w:jc w:val="both"/>
        <w:rPr>
          <w:sz w:val="20"/>
          <w:szCs w:val="20"/>
        </w:rPr>
      </w:pPr>
      <w:r>
        <w:rPr>
          <w:rFonts w:eastAsia="Times New Roman"/>
          <w:sz w:val="24"/>
          <w:szCs w:val="24"/>
        </w:rPr>
        <w:t>6.</w:t>
      </w:r>
      <w:r w:rsidR="002A6FD4">
        <w:rPr>
          <w:rFonts w:eastAsia="Times New Roman"/>
          <w:sz w:val="24"/>
          <w:szCs w:val="24"/>
        </w:rPr>
        <w:t>5</w:t>
      </w:r>
      <w:r>
        <w:rPr>
          <w:rFonts w:eastAsia="Times New Roman"/>
          <w:sz w:val="24"/>
          <w:szCs w:val="24"/>
        </w:rPr>
        <w:t>.darbuotojų saugos ir sveikatos, gaisrinės saugos, apsaugos nuo elektros reikalavimus</w:t>
      </w:r>
      <w:r w:rsidR="002A6FD4">
        <w:rPr>
          <w:rFonts w:eastAsia="Times New Roman"/>
          <w:sz w:val="24"/>
          <w:szCs w:val="24"/>
        </w:rPr>
        <w:t>.</w:t>
      </w:r>
    </w:p>
    <w:p w:rsidR="00C07970" w:rsidRDefault="00C07970">
      <w:pPr>
        <w:spacing w:line="2" w:lineRule="exact"/>
        <w:rPr>
          <w:sz w:val="24"/>
          <w:szCs w:val="24"/>
        </w:rPr>
      </w:pPr>
    </w:p>
    <w:p w:rsidR="00C07970" w:rsidRDefault="007F2DF0">
      <w:pPr>
        <w:ind w:left="1300"/>
        <w:rPr>
          <w:sz w:val="20"/>
          <w:szCs w:val="20"/>
        </w:rPr>
      </w:pPr>
      <w:r>
        <w:rPr>
          <w:rFonts w:eastAsia="Times New Roman"/>
          <w:sz w:val="24"/>
          <w:szCs w:val="24"/>
        </w:rPr>
        <w:t>7. Mokytoj</w:t>
      </w:r>
      <w:r w:rsidR="002A6FD4">
        <w:rPr>
          <w:rFonts w:eastAsia="Times New Roman"/>
          <w:sz w:val="24"/>
          <w:szCs w:val="24"/>
        </w:rPr>
        <w:t>o padėjėjas</w:t>
      </w:r>
      <w:r>
        <w:rPr>
          <w:rFonts w:eastAsia="Times New Roman"/>
          <w:sz w:val="24"/>
          <w:szCs w:val="24"/>
        </w:rPr>
        <w:t xml:space="preserve"> privalo vadovautis:</w:t>
      </w:r>
    </w:p>
    <w:p w:rsidR="00C07970" w:rsidRDefault="007F2DF0">
      <w:pPr>
        <w:ind w:left="1300"/>
        <w:rPr>
          <w:sz w:val="20"/>
          <w:szCs w:val="20"/>
        </w:rPr>
      </w:pPr>
      <w:r>
        <w:rPr>
          <w:rFonts w:eastAsia="Times New Roman"/>
          <w:sz w:val="24"/>
          <w:szCs w:val="24"/>
        </w:rPr>
        <w:t>7.1. Lietuvos Respublikos įstatymais ir poįstatyminiais aktais;</w:t>
      </w:r>
    </w:p>
    <w:p w:rsidR="00C07970" w:rsidRDefault="00C07970">
      <w:pPr>
        <w:spacing w:line="12" w:lineRule="exact"/>
        <w:rPr>
          <w:sz w:val="24"/>
          <w:szCs w:val="24"/>
        </w:rPr>
      </w:pPr>
    </w:p>
    <w:p w:rsidR="00C07970" w:rsidRDefault="007F2DF0">
      <w:pPr>
        <w:spacing w:line="236" w:lineRule="auto"/>
        <w:ind w:left="160" w:right="20" w:firstLine="1133"/>
        <w:jc w:val="both"/>
        <w:rPr>
          <w:sz w:val="20"/>
          <w:szCs w:val="20"/>
        </w:rPr>
      </w:pPr>
      <w:r>
        <w:rPr>
          <w:rFonts w:eastAsia="Times New Roman"/>
          <w:sz w:val="24"/>
          <w:szCs w:val="24"/>
        </w:rPr>
        <w:t>7.2. Lietuvos Respublikos Vyriausybės nutarimais ir kitais Lietuvos Respublikoje galiojančiais norminiais aktais, reglamentuojančiais biudžetinių įstaigų veiklą, darbo santykius, darbuotojų saugą ir sveikatą;</w:t>
      </w:r>
    </w:p>
    <w:p w:rsidR="00C07970" w:rsidRDefault="00C07970">
      <w:pPr>
        <w:spacing w:line="2" w:lineRule="exact"/>
        <w:rPr>
          <w:sz w:val="24"/>
          <w:szCs w:val="24"/>
        </w:rPr>
      </w:pPr>
    </w:p>
    <w:p w:rsidR="00C07970" w:rsidRDefault="007F2DF0">
      <w:pPr>
        <w:ind w:left="1300"/>
        <w:rPr>
          <w:sz w:val="20"/>
          <w:szCs w:val="20"/>
        </w:rPr>
      </w:pPr>
      <w:r>
        <w:rPr>
          <w:rFonts w:eastAsia="Times New Roman"/>
          <w:sz w:val="24"/>
          <w:szCs w:val="24"/>
        </w:rPr>
        <w:t>7.3. vidaus darbo tvarkos taisyklėmis;</w:t>
      </w:r>
    </w:p>
    <w:p w:rsidR="00C07970" w:rsidRDefault="007F2DF0">
      <w:pPr>
        <w:ind w:left="1300"/>
        <w:rPr>
          <w:sz w:val="20"/>
          <w:szCs w:val="20"/>
        </w:rPr>
      </w:pPr>
      <w:r>
        <w:rPr>
          <w:rFonts w:eastAsia="Times New Roman"/>
          <w:sz w:val="24"/>
          <w:szCs w:val="24"/>
        </w:rPr>
        <w:t>7.4. darbo sutartimi;</w:t>
      </w:r>
    </w:p>
    <w:p w:rsidR="00C07970" w:rsidRDefault="00C07970">
      <w:pPr>
        <w:spacing w:line="12" w:lineRule="exact"/>
        <w:rPr>
          <w:sz w:val="24"/>
          <w:szCs w:val="24"/>
        </w:rPr>
      </w:pPr>
    </w:p>
    <w:p w:rsidR="00C07970" w:rsidRDefault="007F2DF0">
      <w:pPr>
        <w:spacing w:line="234" w:lineRule="auto"/>
        <w:ind w:left="160" w:firstLine="1133"/>
        <w:jc w:val="both"/>
        <w:rPr>
          <w:sz w:val="20"/>
          <w:szCs w:val="20"/>
        </w:rPr>
      </w:pPr>
      <w:r>
        <w:rPr>
          <w:rFonts w:eastAsia="Times New Roman"/>
          <w:sz w:val="24"/>
          <w:szCs w:val="24"/>
        </w:rPr>
        <w:t>7.5. šiuo pareigybės aprašymu bei kitais mokyklos lokaliniais dokumentais (įsakymais, potvarkiais, nurodymais, taisyklėmis ir pan.).</w:t>
      </w:r>
    </w:p>
    <w:p w:rsidR="00C07970" w:rsidRDefault="00C07970">
      <w:pPr>
        <w:sectPr w:rsidR="00C07970">
          <w:pgSz w:w="11920" w:h="16841"/>
          <w:pgMar w:top="1416" w:right="731" w:bottom="724" w:left="1440" w:header="0" w:footer="0" w:gutter="0"/>
          <w:cols w:space="1296" w:equalWidth="0">
            <w:col w:w="9740"/>
          </w:cols>
        </w:sectPr>
      </w:pPr>
    </w:p>
    <w:p w:rsidR="00C07970" w:rsidRDefault="007F2DF0">
      <w:pPr>
        <w:ind w:right="-159"/>
        <w:jc w:val="center"/>
        <w:rPr>
          <w:sz w:val="20"/>
          <w:szCs w:val="20"/>
        </w:rPr>
      </w:pPr>
      <w:bookmarkStart w:id="0" w:name="page2"/>
      <w:bookmarkEnd w:id="0"/>
      <w:r>
        <w:rPr>
          <w:rFonts w:eastAsia="Times New Roman"/>
          <w:sz w:val="20"/>
          <w:szCs w:val="20"/>
        </w:rPr>
        <w:lastRenderedPageBreak/>
        <w:t>2-3</w:t>
      </w:r>
    </w:p>
    <w:p w:rsidR="00C07970" w:rsidRDefault="00C07970">
      <w:pPr>
        <w:spacing w:line="200" w:lineRule="exact"/>
        <w:rPr>
          <w:sz w:val="20"/>
          <w:szCs w:val="20"/>
        </w:rPr>
      </w:pPr>
    </w:p>
    <w:p w:rsidR="00C07970" w:rsidRDefault="00C07970">
      <w:pPr>
        <w:spacing w:line="200" w:lineRule="exact"/>
        <w:rPr>
          <w:sz w:val="20"/>
          <w:szCs w:val="20"/>
        </w:rPr>
      </w:pPr>
    </w:p>
    <w:p w:rsidR="00C07970" w:rsidRDefault="00C07970">
      <w:pPr>
        <w:spacing w:line="350" w:lineRule="exact"/>
        <w:rPr>
          <w:sz w:val="20"/>
          <w:szCs w:val="20"/>
        </w:rPr>
      </w:pPr>
    </w:p>
    <w:p w:rsidR="00C07970" w:rsidRDefault="007F2DF0">
      <w:pPr>
        <w:ind w:left="1580"/>
        <w:rPr>
          <w:sz w:val="20"/>
          <w:szCs w:val="20"/>
        </w:rPr>
      </w:pPr>
      <w:r>
        <w:rPr>
          <w:rFonts w:eastAsia="Times New Roman"/>
          <w:b/>
          <w:bCs/>
          <w:sz w:val="24"/>
          <w:szCs w:val="24"/>
        </w:rPr>
        <w:t>III. ŠIAS PAREIGAS EINANČIO DARBUOTOJO FUNKCIJOS</w:t>
      </w:r>
    </w:p>
    <w:p w:rsidR="00C07970" w:rsidRDefault="00C07970">
      <w:pPr>
        <w:spacing w:line="230" w:lineRule="exact"/>
        <w:rPr>
          <w:sz w:val="20"/>
          <w:szCs w:val="20"/>
        </w:rPr>
      </w:pPr>
    </w:p>
    <w:p w:rsidR="00C07970" w:rsidRDefault="007F2DF0">
      <w:pPr>
        <w:numPr>
          <w:ilvl w:val="0"/>
          <w:numId w:val="5"/>
        </w:numPr>
        <w:tabs>
          <w:tab w:val="left" w:pos="1580"/>
        </w:tabs>
        <w:ind w:left="1580" w:hanging="286"/>
        <w:rPr>
          <w:rFonts w:eastAsia="Times New Roman"/>
          <w:sz w:val="24"/>
          <w:szCs w:val="24"/>
        </w:rPr>
      </w:pPr>
      <w:r>
        <w:rPr>
          <w:rFonts w:eastAsia="Times New Roman"/>
          <w:sz w:val="24"/>
          <w:szCs w:val="24"/>
        </w:rPr>
        <w:t>Mokytoj</w:t>
      </w:r>
      <w:r w:rsidR="002A6FD4">
        <w:rPr>
          <w:rFonts w:eastAsia="Times New Roman"/>
          <w:sz w:val="24"/>
          <w:szCs w:val="24"/>
        </w:rPr>
        <w:t>o padėjėjas</w:t>
      </w:r>
      <w:r>
        <w:rPr>
          <w:rFonts w:eastAsia="Times New Roman"/>
          <w:sz w:val="24"/>
          <w:szCs w:val="24"/>
        </w:rPr>
        <w:t xml:space="preserve"> atlieka šias funkcijas:</w:t>
      </w:r>
    </w:p>
    <w:p w:rsidR="00C07970" w:rsidRDefault="00C07970">
      <w:pPr>
        <w:spacing w:line="10" w:lineRule="exact"/>
        <w:rPr>
          <w:sz w:val="20"/>
          <w:szCs w:val="20"/>
        </w:rPr>
      </w:pPr>
    </w:p>
    <w:p w:rsidR="00C07970" w:rsidRDefault="007F2DF0">
      <w:pPr>
        <w:spacing w:line="236" w:lineRule="auto"/>
        <w:ind w:left="160" w:firstLine="1133"/>
        <w:jc w:val="both"/>
        <w:rPr>
          <w:sz w:val="20"/>
          <w:szCs w:val="20"/>
        </w:rPr>
      </w:pPr>
      <w:r>
        <w:rPr>
          <w:rFonts w:eastAsia="Times New Roman"/>
          <w:sz w:val="24"/>
          <w:szCs w:val="24"/>
        </w:rPr>
        <w:t>8.1.</w:t>
      </w:r>
      <w:r w:rsidR="002A6FD4">
        <w:rPr>
          <w:rFonts w:eastAsia="Times New Roman"/>
          <w:sz w:val="24"/>
          <w:szCs w:val="24"/>
        </w:rPr>
        <w:t>pad</w:t>
      </w:r>
      <w:r w:rsidR="00DD5585">
        <w:rPr>
          <w:rFonts w:eastAsia="Times New Roman"/>
          <w:sz w:val="24"/>
          <w:szCs w:val="24"/>
        </w:rPr>
        <w:t>eda</w:t>
      </w:r>
      <w:r w:rsidR="002A6FD4">
        <w:rPr>
          <w:rFonts w:eastAsia="Times New Roman"/>
          <w:sz w:val="24"/>
          <w:szCs w:val="24"/>
        </w:rPr>
        <w:t xml:space="preserve"> mokiniui (mokinių grupei)</w:t>
      </w:r>
      <w:r>
        <w:rPr>
          <w:rFonts w:eastAsia="Times New Roman"/>
          <w:sz w:val="24"/>
          <w:szCs w:val="24"/>
        </w:rPr>
        <w:t>;</w:t>
      </w:r>
    </w:p>
    <w:p w:rsidR="00C07970" w:rsidRDefault="00C07970">
      <w:pPr>
        <w:spacing w:line="2" w:lineRule="exact"/>
        <w:rPr>
          <w:sz w:val="20"/>
          <w:szCs w:val="20"/>
        </w:rPr>
      </w:pPr>
    </w:p>
    <w:p w:rsidR="00C62580" w:rsidRDefault="007F2DF0" w:rsidP="002A6FD4">
      <w:pPr>
        <w:ind w:left="1300"/>
        <w:rPr>
          <w:rFonts w:eastAsia="Times New Roman"/>
          <w:sz w:val="24"/>
          <w:szCs w:val="24"/>
        </w:rPr>
      </w:pPr>
      <w:r>
        <w:rPr>
          <w:rFonts w:eastAsia="Times New Roman"/>
          <w:sz w:val="24"/>
          <w:szCs w:val="24"/>
        </w:rPr>
        <w:t>8.</w:t>
      </w:r>
      <w:r w:rsidR="00C62580">
        <w:rPr>
          <w:rFonts w:eastAsia="Times New Roman"/>
          <w:sz w:val="24"/>
          <w:szCs w:val="24"/>
        </w:rPr>
        <w:t>1</w:t>
      </w:r>
      <w:r>
        <w:rPr>
          <w:rFonts w:eastAsia="Times New Roman"/>
          <w:sz w:val="24"/>
          <w:szCs w:val="24"/>
        </w:rPr>
        <w:t>.</w:t>
      </w:r>
      <w:r w:rsidR="00C62580">
        <w:rPr>
          <w:rFonts w:eastAsia="Times New Roman"/>
          <w:sz w:val="24"/>
          <w:szCs w:val="24"/>
        </w:rPr>
        <w:t xml:space="preserve">1. orientuotis ir judėti aplinkoje, susijusioje su ugdymu(si), mokykloje ir už jos ribų </w:t>
      </w:r>
    </w:p>
    <w:p w:rsidR="002A6FD4" w:rsidRDefault="00C62580" w:rsidP="00C62580">
      <w:pPr>
        <w:rPr>
          <w:rFonts w:eastAsia="Times New Roman"/>
          <w:sz w:val="24"/>
          <w:szCs w:val="24"/>
        </w:rPr>
      </w:pPr>
      <w:r>
        <w:rPr>
          <w:rFonts w:eastAsia="Times New Roman"/>
          <w:sz w:val="24"/>
          <w:szCs w:val="24"/>
        </w:rPr>
        <w:t>ugdomosios veiklos, pamokų, pertraukų, neformaliojo ugdymo užsiėmimų, renginių ir išvykų metu;</w:t>
      </w:r>
    </w:p>
    <w:p w:rsidR="00C07970" w:rsidRDefault="00C62580">
      <w:pPr>
        <w:ind w:left="160"/>
        <w:rPr>
          <w:sz w:val="24"/>
          <w:szCs w:val="24"/>
        </w:rPr>
      </w:pPr>
      <w:r>
        <w:rPr>
          <w:sz w:val="20"/>
          <w:szCs w:val="20"/>
        </w:rPr>
        <w:t xml:space="preserve">                       </w:t>
      </w:r>
      <w:r>
        <w:rPr>
          <w:sz w:val="24"/>
          <w:szCs w:val="24"/>
        </w:rPr>
        <w:t>8.1.2. apsitarnauti, pavalgyti, pasirūpinti asmens higiena;</w:t>
      </w:r>
    </w:p>
    <w:p w:rsidR="00C62580" w:rsidRDefault="00C62580">
      <w:pPr>
        <w:ind w:left="160"/>
        <w:rPr>
          <w:sz w:val="24"/>
          <w:szCs w:val="24"/>
        </w:rPr>
      </w:pPr>
      <w:r>
        <w:rPr>
          <w:sz w:val="24"/>
          <w:szCs w:val="24"/>
        </w:rPr>
        <w:t xml:space="preserve">                   8.1.3. įsitraukti į ugdomąją veiklą ir pagal galimybes joje dalyvauti;</w:t>
      </w:r>
    </w:p>
    <w:p w:rsidR="00C62580" w:rsidRDefault="00C62580">
      <w:pPr>
        <w:ind w:left="160"/>
        <w:rPr>
          <w:sz w:val="24"/>
          <w:szCs w:val="24"/>
        </w:rPr>
      </w:pPr>
      <w:r>
        <w:rPr>
          <w:sz w:val="24"/>
          <w:szCs w:val="24"/>
        </w:rPr>
        <w:t xml:space="preserve">                   8.1.4. paaiškin</w:t>
      </w:r>
      <w:r w:rsidR="00DD5585">
        <w:rPr>
          <w:sz w:val="24"/>
          <w:szCs w:val="24"/>
        </w:rPr>
        <w:t>a</w:t>
      </w:r>
      <w:r>
        <w:rPr>
          <w:sz w:val="24"/>
          <w:szCs w:val="24"/>
        </w:rPr>
        <w:t xml:space="preserve"> mokytojo skirtas užduotis ir talkin</w:t>
      </w:r>
      <w:r w:rsidR="00DD5585">
        <w:rPr>
          <w:sz w:val="24"/>
          <w:szCs w:val="24"/>
        </w:rPr>
        <w:t>a</w:t>
      </w:r>
      <w:r>
        <w:rPr>
          <w:sz w:val="24"/>
          <w:szCs w:val="24"/>
        </w:rPr>
        <w:t xml:space="preserve"> jas atliekant;</w:t>
      </w:r>
    </w:p>
    <w:p w:rsidR="00C62580" w:rsidRDefault="00C62580">
      <w:pPr>
        <w:ind w:left="160"/>
        <w:rPr>
          <w:sz w:val="24"/>
          <w:szCs w:val="24"/>
        </w:rPr>
      </w:pPr>
      <w:r>
        <w:rPr>
          <w:sz w:val="24"/>
          <w:szCs w:val="24"/>
        </w:rPr>
        <w:t xml:space="preserve">                   8.1.5. jeigu neperskaito, pad</w:t>
      </w:r>
      <w:r w:rsidR="00DD5585">
        <w:rPr>
          <w:sz w:val="24"/>
          <w:szCs w:val="24"/>
        </w:rPr>
        <w:t>eda</w:t>
      </w:r>
      <w:r>
        <w:rPr>
          <w:sz w:val="24"/>
          <w:szCs w:val="24"/>
        </w:rPr>
        <w:t xml:space="preserve"> perskaityti tekstus, skirtus mokymuisi;</w:t>
      </w:r>
    </w:p>
    <w:p w:rsidR="00C62580" w:rsidRDefault="00C62580">
      <w:pPr>
        <w:ind w:left="160"/>
        <w:rPr>
          <w:sz w:val="24"/>
          <w:szCs w:val="24"/>
        </w:rPr>
      </w:pPr>
      <w:r>
        <w:rPr>
          <w:sz w:val="24"/>
          <w:szCs w:val="24"/>
        </w:rPr>
        <w:t xml:space="preserve">                   8.1.6. pad</w:t>
      </w:r>
      <w:r w:rsidR="00DD5585">
        <w:rPr>
          <w:sz w:val="24"/>
          <w:szCs w:val="24"/>
        </w:rPr>
        <w:t>eda</w:t>
      </w:r>
      <w:r>
        <w:rPr>
          <w:sz w:val="24"/>
          <w:szCs w:val="24"/>
        </w:rPr>
        <w:t xml:space="preserve"> užsirašyti ar užraš</w:t>
      </w:r>
      <w:r w:rsidR="00DD5585">
        <w:rPr>
          <w:sz w:val="24"/>
          <w:szCs w:val="24"/>
        </w:rPr>
        <w:t>o</w:t>
      </w:r>
      <w:r>
        <w:rPr>
          <w:sz w:val="24"/>
          <w:szCs w:val="24"/>
        </w:rPr>
        <w:t xml:space="preserve"> mokymo medžiagą;</w:t>
      </w:r>
    </w:p>
    <w:p w:rsidR="00C62580" w:rsidRDefault="00C62580">
      <w:pPr>
        <w:ind w:left="160"/>
        <w:rPr>
          <w:sz w:val="24"/>
          <w:szCs w:val="24"/>
        </w:rPr>
      </w:pPr>
      <w:r>
        <w:rPr>
          <w:sz w:val="24"/>
          <w:szCs w:val="24"/>
        </w:rPr>
        <w:t xml:space="preserve">                   8.1.7. pad</w:t>
      </w:r>
      <w:r w:rsidR="00DD5585">
        <w:rPr>
          <w:sz w:val="24"/>
          <w:szCs w:val="24"/>
        </w:rPr>
        <w:t>eda</w:t>
      </w:r>
      <w:r>
        <w:rPr>
          <w:sz w:val="24"/>
          <w:szCs w:val="24"/>
        </w:rPr>
        <w:t xml:space="preserve"> tinkamai naudotis ugdymui skirta technika bei mokymosi priemonėmis;</w:t>
      </w:r>
    </w:p>
    <w:p w:rsidR="00C62580" w:rsidRDefault="00C62580">
      <w:pPr>
        <w:ind w:left="160"/>
        <w:rPr>
          <w:sz w:val="24"/>
          <w:szCs w:val="24"/>
        </w:rPr>
      </w:pPr>
      <w:r>
        <w:rPr>
          <w:sz w:val="24"/>
          <w:szCs w:val="24"/>
        </w:rPr>
        <w:t xml:space="preserve">                   8.1.8. atli</w:t>
      </w:r>
      <w:r w:rsidR="00DD5585">
        <w:rPr>
          <w:sz w:val="24"/>
          <w:szCs w:val="24"/>
        </w:rPr>
        <w:t>eka</w:t>
      </w:r>
      <w:r>
        <w:rPr>
          <w:sz w:val="24"/>
          <w:szCs w:val="24"/>
        </w:rPr>
        <w:t xml:space="preserve"> kitą su ugdymu(si), savitarna, savitvarka, maitinimu(si) susijusią veiklą;</w:t>
      </w:r>
    </w:p>
    <w:p w:rsidR="00C62580" w:rsidRDefault="00C62580" w:rsidP="00DD5585">
      <w:pPr>
        <w:ind w:left="160"/>
        <w:jc w:val="both"/>
        <w:rPr>
          <w:sz w:val="24"/>
          <w:szCs w:val="24"/>
        </w:rPr>
      </w:pPr>
      <w:r>
        <w:rPr>
          <w:sz w:val="24"/>
          <w:szCs w:val="24"/>
        </w:rPr>
        <w:t xml:space="preserve">                   8.2. turinčiam (turintiems) ribotas mobilumo galimybes: </w:t>
      </w:r>
      <w:r w:rsidR="00DD5585">
        <w:rPr>
          <w:sz w:val="24"/>
          <w:szCs w:val="24"/>
        </w:rPr>
        <w:t xml:space="preserve">padeda </w:t>
      </w:r>
      <w:r>
        <w:rPr>
          <w:sz w:val="24"/>
          <w:szCs w:val="24"/>
        </w:rPr>
        <w:t>judėti po mokyklą, pasiekti klasę, grupę, kitas patalpas.</w:t>
      </w:r>
    </w:p>
    <w:p w:rsidR="00C62580" w:rsidRDefault="00C62580" w:rsidP="00DD5585">
      <w:pPr>
        <w:ind w:left="160"/>
        <w:jc w:val="both"/>
        <w:rPr>
          <w:sz w:val="24"/>
          <w:szCs w:val="24"/>
        </w:rPr>
      </w:pPr>
      <w:r>
        <w:rPr>
          <w:sz w:val="24"/>
          <w:szCs w:val="24"/>
        </w:rPr>
        <w:t xml:space="preserve">                   9. Bendradarbiaujant su mokytoju, specialiuoju pedagogu ir kitais su mokiniu (mokinių grupe) dirbančiais specialistais, numat</w:t>
      </w:r>
      <w:r w:rsidR="00DD5585">
        <w:rPr>
          <w:sz w:val="24"/>
          <w:szCs w:val="24"/>
        </w:rPr>
        <w:t>o</w:t>
      </w:r>
      <w:r>
        <w:rPr>
          <w:sz w:val="24"/>
          <w:szCs w:val="24"/>
        </w:rPr>
        <w:t xml:space="preserve"> ugdymo tikslų ir uždavinių pasiekimo būdus bei pagalbos mokiniams teikimo metodus ir juos taik</w:t>
      </w:r>
      <w:r w:rsidR="00DD5585">
        <w:rPr>
          <w:sz w:val="24"/>
          <w:szCs w:val="24"/>
        </w:rPr>
        <w:t>o</w:t>
      </w:r>
      <w:r>
        <w:rPr>
          <w:sz w:val="24"/>
          <w:szCs w:val="24"/>
        </w:rPr>
        <w:t>.</w:t>
      </w:r>
    </w:p>
    <w:p w:rsidR="00C62580" w:rsidRDefault="00C62580" w:rsidP="00DD5585">
      <w:pPr>
        <w:ind w:left="160"/>
        <w:jc w:val="both"/>
        <w:rPr>
          <w:sz w:val="24"/>
          <w:szCs w:val="24"/>
        </w:rPr>
      </w:pPr>
      <w:r>
        <w:rPr>
          <w:sz w:val="24"/>
          <w:szCs w:val="24"/>
        </w:rPr>
        <w:t xml:space="preserve">                  10. Pad</w:t>
      </w:r>
      <w:r w:rsidR="00DD5585">
        <w:rPr>
          <w:sz w:val="24"/>
          <w:szCs w:val="24"/>
        </w:rPr>
        <w:t>eda</w:t>
      </w:r>
      <w:r>
        <w:rPr>
          <w:sz w:val="24"/>
          <w:szCs w:val="24"/>
        </w:rPr>
        <w:t xml:space="preserve"> mokytojui parengti ir/ar pritaik</w:t>
      </w:r>
      <w:r w:rsidR="00DD5585">
        <w:rPr>
          <w:sz w:val="24"/>
          <w:szCs w:val="24"/>
        </w:rPr>
        <w:t>o</w:t>
      </w:r>
      <w:r>
        <w:rPr>
          <w:sz w:val="24"/>
          <w:szCs w:val="24"/>
        </w:rPr>
        <w:t xml:space="preserve"> mokiniui (mokinių grupei) reikalingą mokomąją medžiagą.</w:t>
      </w:r>
    </w:p>
    <w:p w:rsidR="00C62580" w:rsidRDefault="00C62580" w:rsidP="00DD5585">
      <w:pPr>
        <w:ind w:left="160"/>
        <w:jc w:val="both"/>
        <w:rPr>
          <w:sz w:val="24"/>
          <w:szCs w:val="24"/>
        </w:rPr>
      </w:pPr>
      <w:r>
        <w:rPr>
          <w:sz w:val="24"/>
          <w:szCs w:val="24"/>
        </w:rPr>
        <w:t xml:space="preserve">                  11. Esant reikalui atli</w:t>
      </w:r>
      <w:r w:rsidR="00DD5585">
        <w:rPr>
          <w:sz w:val="24"/>
          <w:szCs w:val="24"/>
        </w:rPr>
        <w:t>eka</w:t>
      </w:r>
      <w:r>
        <w:rPr>
          <w:sz w:val="24"/>
          <w:szCs w:val="24"/>
        </w:rPr>
        <w:t xml:space="preserve"> kitus darbus, nurodytus mokyklos direktoriaus, neviršijant nustatyto darbo laiko. </w:t>
      </w:r>
    </w:p>
    <w:p w:rsidR="00C07970" w:rsidRDefault="00DD5585" w:rsidP="00DD5585">
      <w:pPr>
        <w:ind w:left="160"/>
        <w:jc w:val="both"/>
        <w:rPr>
          <w:sz w:val="20"/>
          <w:szCs w:val="20"/>
        </w:rPr>
      </w:pPr>
      <w:r>
        <w:rPr>
          <w:sz w:val="20"/>
          <w:szCs w:val="20"/>
        </w:rPr>
        <w:t xml:space="preserve">                      </w:t>
      </w:r>
      <w:r w:rsidRPr="00DD5585">
        <w:rPr>
          <w:sz w:val="24"/>
          <w:szCs w:val="24"/>
        </w:rPr>
        <w:t>12</w:t>
      </w:r>
      <w:r w:rsidR="007F2DF0" w:rsidRPr="00DD5585">
        <w:rPr>
          <w:rFonts w:eastAsia="Times New Roman"/>
          <w:sz w:val="24"/>
          <w:szCs w:val="24"/>
        </w:rPr>
        <w:t xml:space="preserve">. </w:t>
      </w:r>
      <w:r>
        <w:rPr>
          <w:rFonts w:eastAsia="Times New Roman"/>
          <w:sz w:val="24"/>
          <w:szCs w:val="24"/>
        </w:rPr>
        <w:t>G</w:t>
      </w:r>
      <w:r w:rsidR="007F2DF0" w:rsidRPr="00DD5585">
        <w:rPr>
          <w:rFonts w:eastAsia="Times New Roman"/>
          <w:sz w:val="24"/>
          <w:szCs w:val="24"/>
        </w:rPr>
        <w:t>erbia</w:t>
      </w:r>
      <w:r w:rsidR="007F2DF0">
        <w:rPr>
          <w:rFonts w:eastAsia="Times New Roman"/>
          <w:sz w:val="24"/>
          <w:szCs w:val="24"/>
        </w:rPr>
        <w:t xml:space="preserve"> mokinius kaip asmenis, nepažeidžia jų teisių ir teisėtų interesų</w:t>
      </w:r>
      <w:r>
        <w:rPr>
          <w:rFonts w:eastAsia="Times New Roman"/>
          <w:sz w:val="24"/>
          <w:szCs w:val="24"/>
        </w:rPr>
        <w:t>.</w:t>
      </w:r>
    </w:p>
    <w:p w:rsidR="00C07970" w:rsidRDefault="00C07970" w:rsidP="00DD5585">
      <w:pPr>
        <w:spacing w:line="1" w:lineRule="exact"/>
        <w:jc w:val="both"/>
        <w:rPr>
          <w:sz w:val="20"/>
          <w:szCs w:val="20"/>
        </w:rPr>
      </w:pPr>
    </w:p>
    <w:p w:rsidR="00C07970" w:rsidRDefault="00DD5585" w:rsidP="00DD5585">
      <w:pPr>
        <w:spacing w:line="235" w:lineRule="auto"/>
        <w:ind w:left="160" w:right="20"/>
        <w:jc w:val="both"/>
        <w:rPr>
          <w:rFonts w:eastAsia="Times New Roman"/>
          <w:sz w:val="24"/>
          <w:szCs w:val="24"/>
        </w:rPr>
      </w:pPr>
      <w:r>
        <w:rPr>
          <w:rFonts w:eastAsia="Times New Roman"/>
          <w:sz w:val="24"/>
          <w:szCs w:val="24"/>
        </w:rPr>
        <w:t xml:space="preserve">                  13. P</w:t>
      </w:r>
      <w:r w:rsidR="007F2DF0">
        <w:rPr>
          <w:rFonts w:eastAsia="Times New Roman"/>
          <w:sz w:val="24"/>
          <w:szCs w:val="24"/>
        </w:rPr>
        <w:t>amatęs nelaimingą atsitikimą ar apie jį sužinojęs, nedelsiant suteikia pirmąją pagalbą nukentėjusiam ar nuveda nukentėjusį į mokyklos medicinos kabinetą ir praneša apie įvykį mokyklos vadovui</w:t>
      </w:r>
      <w:r>
        <w:rPr>
          <w:rFonts w:eastAsia="Times New Roman"/>
          <w:sz w:val="24"/>
          <w:szCs w:val="24"/>
        </w:rPr>
        <w:t>.</w:t>
      </w:r>
    </w:p>
    <w:p w:rsidR="00896BFC" w:rsidRDefault="00896BFC" w:rsidP="00896BFC">
      <w:pPr>
        <w:spacing w:line="235" w:lineRule="auto"/>
        <w:ind w:left="160" w:right="20" w:firstLine="1133"/>
        <w:jc w:val="both"/>
        <w:rPr>
          <w:sz w:val="20"/>
          <w:szCs w:val="20"/>
        </w:rPr>
      </w:pPr>
      <w:r>
        <w:rPr>
          <w:rFonts w:eastAsia="Times New Roman"/>
          <w:sz w:val="24"/>
          <w:szCs w:val="24"/>
        </w:rPr>
        <w:t>14. Sužinojęs, pastebėjęs ar įtaręs mokinį esant apsvaigus nuo alkoholio, tabako ar kitų psichiką veikiančių medžiagų, mokinio atžvilgiu taikomą smurtą ar įvairaus pobūdžio išnaudojimą, nedelsiant imasi tinkamų veiksmų ir prevencinių priemonių ir apie tai informuoja mokyklos vadovą ir mokinio tėvus</w:t>
      </w:r>
      <w:r w:rsidR="00B934BA">
        <w:rPr>
          <w:rFonts w:eastAsia="Times New Roman"/>
          <w:sz w:val="24"/>
          <w:szCs w:val="24"/>
        </w:rPr>
        <w:t>.</w:t>
      </w:r>
    </w:p>
    <w:p w:rsidR="00B934BA" w:rsidRDefault="00B934BA" w:rsidP="00B934BA">
      <w:pPr>
        <w:spacing w:line="232" w:lineRule="auto"/>
        <w:ind w:left="160" w:right="20" w:firstLine="1133"/>
        <w:jc w:val="both"/>
        <w:rPr>
          <w:sz w:val="20"/>
          <w:szCs w:val="20"/>
        </w:rPr>
      </w:pPr>
      <w:r>
        <w:rPr>
          <w:rFonts w:eastAsia="Times New Roman"/>
          <w:sz w:val="24"/>
          <w:szCs w:val="24"/>
        </w:rPr>
        <w:t>15. Atpažinęs vaiką, kuris galimai patyrė smurtą artimoje aplinkoje, imasi būtinų veiksmų užkirsti kelią bet kokių smurto apraiškų pasikartojimui.</w:t>
      </w:r>
    </w:p>
    <w:p w:rsidR="00C07970" w:rsidRDefault="00C07970" w:rsidP="00DD5585">
      <w:pPr>
        <w:spacing w:line="3" w:lineRule="exact"/>
        <w:jc w:val="both"/>
        <w:rPr>
          <w:sz w:val="20"/>
          <w:szCs w:val="20"/>
        </w:rPr>
      </w:pPr>
    </w:p>
    <w:p w:rsidR="00C07970" w:rsidRDefault="00DD5585" w:rsidP="00DD5585">
      <w:pPr>
        <w:ind w:left="1300"/>
        <w:jc w:val="both"/>
        <w:rPr>
          <w:sz w:val="20"/>
          <w:szCs w:val="20"/>
        </w:rPr>
      </w:pPr>
      <w:r>
        <w:rPr>
          <w:rFonts w:eastAsia="Times New Roman"/>
          <w:sz w:val="24"/>
          <w:szCs w:val="24"/>
        </w:rPr>
        <w:t>1</w:t>
      </w:r>
      <w:r w:rsidR="00B934BA">
        <w:rPr>
          <w:rFonts w:eastAsia="Times New Roman"/>
          <w:sz w:val="24"/>
          <w:szCs w:val="24"/>
        </w:rPr>
        <w:t>6</w:t>
      </w:r>
      <w:r w:rsidR="007F2DF0">
        <w:rPr>
          <w:rFonts w:eastAsia="Times New Roman"/>
          <w:sz w:val="24"/>
          <w:szCs w:val="24"/>
        </w:rPr>
        <w:t xml:space="preserve">. </w:t>
      </w:r>
      <w:r>
        <w:rPr>
          <w:rFonts w:eastAsia="Times New Roman"/>
          <w:sz w:val="24"/>
          <w:szCs w:val="24"/>
        </w:rPr>
        <w:t>S</w:t>
      </w:r>
      <w:r w:rsidR="007F2DF0">
        <w:rPr>
          <w:rFonts w:eastAsia="Times New Roman"/>
          <w:sz w:val="24"/>
          <w:szCs w:val="24"/>
        </w:rPr>
        <w:t>tebi ir vertina mokinių elgesį, mokymosi pasiekimus ir pažangą;</w:t>
      </w:r>
    </w:p>
    <w:p w:rsidR="00DD5585" w:rsidRDefault="007F2DF0" w:rsidP="00B934BA">
      <w:pPr>
        <w:ind w:left="1300"/>
        <w:jc w:val="both"/>
        <w:rPr>
          <w:rFonts w:eastAsia="Times New Roman"/>
          <w:sz w:val="24"/>
          <w:szCs w:val="24"/>
        </w:rPr>
      </w:pPr>
      <w:r>
        <w:rPr>
          <w:rFonts w:eastAsia="Times New Roman"/>
          <w:sz w:val="24"/>
          <w:szCs w:val="24"/>
        </w:rPr>
        <w:t>1</w:t>
      </w:r>
      <w:r w:rsidR="00B934BA">
        <w:rPr>
          <w:rFonts w:eastAsia="Times New Roman"/>
          <w:sz w:val="24"/>
          <w:szCs w:val="24"/>
        </w:rPr>
        <w:t>7</w:t>
      </w:r>
      <w:r>
        <w:rPr>
          <w:rFonts w:eastAsia="Times New Roman"/>
          <w:sz w:val="24"/>
          <w:szCs w:val="24"/>
        </w:rPr>
        <w:t xml:space="preserve">. </w:t>
      </w:r>
      <w:r w:rsidR="00DD5585">
        <w:rPr>
          <w:rFonts w:eastAsia="Times New Roman"/>
          <w:sz w:val="24"/>
          <w:szCs w:val="24"/>
        </w:rPr>
        <w:t>D</w:t>
      </w:r>
      <w:r>
        <w:rPr>
          <w:rFonts w:eastAsia="Times New Roman"/>
          <w:sz w:val="24"/>
          <w:szCs w:val="24"/>
        </w:rPr>
        <w:t>alyvauja</w:t>
      </w:r>
      <w:r>
        <w:rPr>
          <w:rFonts w:eastAsia="Times New Roman"/>
          <w:sz w:val="24"/>
          <w:szCs w:val="24"/>
        </w:rPr>
        <w:tab/>
        <w:t>susirinkimuose,</w:t>
      </w:r>
      <w:r>
        <w:rPr>
          <w:rFonts w:eastAsia="Times New Roman"/>
          <w:sz w:val="24"/>
          <w:szCs w:val="24"/>
        </w:rPr>
        <w:tab/>
        <w:t>kuriuose</w:t>
      </w:r>
      <w:r>
        <w:rPr>
          <w:rFonts w:eastAsia="Times New Roman"/>
          <w:sz w:val="24"/>
          <w:szCs w:val="24"/>
        </w:rPr>
        <w:tab/>
        <w:t>svarstomi</w:t>
      </w:r>
      <w:r>
        <w:rPr>
          <w:rFonts w:eastAsia="Times New Roman"/>
          <w:sz w:val="24"/>
          <w:szCs w:val="24"/>
        </w:rPr>
        <w:tab/>
      </w:r>
      <w:r w:rsidR="00DD5585">
        <w:rPr>
          <w:rFonts w:eastAsia="Times New Roman"/>
          <w:sz w:val="24"/>
          <w:szCs w:val="24"/>
        </w:rPr>
        <w:t>tokių mokinių</w:t>
      </w:r>
    </w:p>
    <w:p w:rsidR="00C07970" w:rsidRDefault="007F2DF0" w:rsidP="00B934BA">
      <w:pPr>
        <w:jc w:val="both"/>
        <w:rPr>
          <w:sz w:val="20"/>
          <w:szCs w:val="20"/>
        </w:rPr>
      </w:pPr>
      <w:r>
        <w:rPr>
          <w:rFonts w:eastAsia="Times New Roman"/>
          <w:sz w:val="24"/>
          <w:szCs w:val="24"/>
        </w:rPr>
        <w:t>mokymo</w:t>
      </w:r>
      <w:r>
        <w:rPr>
          <w:rFonts w:eastAsia="Times New Roman"/>
          <w:sz w:val="24"/>
          <w:szCs w:val="24"/>
        </w:rPr>
        <w:tab/>
        <w:t>ir</w:t>
      </w:r>
      <w:r>
        <w:rPr>
          <w:sz w:val="20"/>
          <w:szCs w:val="20"/>
        </w:rPr>
        <w:tab/>
      </w:r>
      <w:r>
        <w:rPr>
          <w:rFonts w:eastAsia="Times New Roman"/>
          <w:sz w:val="23"/>
          <w:szCs w:val="23"/>
        </w:rPr>
        <w:t>organizaciniai</w:t>
      </w:r>
      <w:r w:rsidR="00DD5585">
        <w:rPr>
          <w:rFonts w:eastAsia="Times New Roman"/>
          <w:sz w:val="23"/>
          <w:szCs w:val="23"/>
        </w:rPr>
        <w:t xml:space="preserve"> </w:t>
      </w:r>
      <w:r>
        <w:rPr>
          <w:rFonts w:eastAsia="Times New Roman"/>
          <w:sz w:val="24"/>
          <w:szCs w:val="24"/>
        </w:rPr>
        <w:t>klausimai</w:t>
      </w:r>
      <w:r w:rsidR="00DD5585">
        <w:rPr>
          <w:rFonts w:eastAsia="Times New Roman"/>
          <w:sz w:val="24"/>
          <w:szCs w:val="24"/>
        </w:rPr>
        <w:t>.</w:t>
      </w:r>
    </w:p>
    <w:p w:rsidR="00C07970" w:rsidRDefault="00C07970">
      <w:pPr>
        <w:spacing w:line="12" w:lineRule="exact"/>
        <w:rPr>
          <w:sz w:val="20"/>
          <w:szCs w:val="20"/>
        </w:rPr>
      </w:pPr>
    </w:p>
    <w:p w:rsidR="00C07970" w:rsidRDefault="00C07970">
      <w:pPr>
        <w:ind w:right="-159"/>
        <w:jc w:val="center"/>
        <w:rPr>
          <w:rFonts w:eastAsia="Times New Roman"/>
          <w:sz w:val="16"/>
          <w:szCs w:val="16"/>
        </w:rPr>
      </w:pPr>
      <w:bookmarkStart w:id="1" w:name="_GoBack"/>
      <w:bookmarkEnd w:id="1"/>
    </w:p>
    <w:p w:rsidR="005035B2" w:rsidRDefault="005035B2">
      <w:pPr>
        <w:ind w:right="-159"/>
        <w:jc w:val="center"/>
        <w:rPr>
          <w:sz w:val="20"/>
          <w:szCs w:val="20"/>
        </w:rPr>
      </w:pPr>
    </w:p>
    <w:p w:rsidR="005035B2" w:rsidRDefault="005035B2" w:rsidP="005035B2">
      <w:pPr>
        <w:pStyle w:val="BodyTextIndent3"/>
        <w:spacing w:line="276" w:lineRule="auto"/>
        <w:ind w:left="0"/>
        <w:jc w:val="both"/>
        <w:rPr>
          <w:sz w:val="24"/>
          <w:szCs w:val="24"/>
        </w:rPr>
      </w:pPr>
      <w:r>
        <w:rPr>
          <w:sz w:val="24"/>
          <w:szCs w:val="24"/>
        </w:rPr>
        <w:t xml:space="preserve">Su </w:t>
      </w:r>
      <w:proofErr w:type="spellStart"/>
      <w:r>
        <w:rPr>
          <w:sz w:val="24"/>
          <w:szCs w:val="24"/>
        </w:rPr>
        <w:t>pareigybės</w:t>
      </w:r>
      <w:proofErr w:type="spellEnd"/>
      <w:r>
        <w:rPr>
          <w:sz w:val="24"/>
          <w:szCs w:val="24"/>
        </w:rPr>
        <w:t xml:space="preserve"> </w:t>
      </w:r>
      <w:proofErr w:type="spellStart"/>
      <w:r>
        <w:rPr>
          <w:sz w:val="24"/>
          <w:szCs w:val="24"/>
        </w:rPr>
        <w:t>aprašymu</w:t>
      </w:r>
      <w:proofErr w:type="spellEnd"/>
      <w:r>
        <w:rPr>
          <w:sz w:val="24"/>
          <w:szCs w:val="24"/>
        </w:rPr>
        <w:t xml:space="preserve"> </w:t>
      </w:r>
      <w:proofErr w:type="spellStart"/>
      <w:r>
        <w:rPr>
          <w:sz w:val="24"/>
          <w:szCs w:val="24"/>
        </w:rPr>
        <w:t>susipažinau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sutinku</w:t>
      </w:r>
      <w:proofErr w:type="spellEnd"/>
      <w:r>
        <w:rPr>
          <w:sz w:val="24"/>
          <w:szCs w:val="24"/>
        </w:rPr>
        <w:t>:</w:t>
      </w:r>
    </w:p>
    <w:p w:rsidR="005035B2" w:rsidRDefault="005035B2" w:rsidP="005035B2">
      <w:pPr>
        <w:pStyle w:val="BodyTextIndent3"/>
        <w:spacing w:line="276" w:lineRule="auto"/>
        <w:ind w:left="0"/>
        <w:rPr>
          <w:sz w:val="24"/>
          <w:szCs w:val="24"/>
        </w:rPr>
      </w:pPr>
      <w:r>
        <w:rPr>
          <w:sz w:val="24"/>
          <w:szCs w:val="24"/>
        </w:rPr>
        <w:t>____________________________________________________________________</w:t>
      </w:r>
    </w:p>
    <w:p w:rsidR="005035B2" w:rsidRDefault="005035B2" w:rsidP="005035B2">
      <w:pPr>
        <w:pStyle w:val="BodyTextIndent3"/>
        <w:spacing w:line="276" w:lineRule="auto"/>
        <w:ind w:left="0"/>
        <w:rPr>
          <w:sz w:val="24"/>
          <w:szCs w:val="24"/>
        </w:rPr>
      </w:pPr>
      <w:r>
        <w:rPr>
          <w:sz w:val="24"/>
          <w:szCs w:val="24"/>
        </w:rPr>
        <w:t xml:space="preserve">                                          (</w:t>
      </w:r>
      <w:proofErr w:type="spellStart"/>
      <w:r>
        <w:rPr>
          <w:sz w:val="24"/>
          <w:szCs w:val="24"/>
        </w:rPr>
        <w:t>pareigos</w:t>
      </w:r>
      <w:proofErr w:type="spellEnd"/>
      <w:r>
        <w:rPr>
          <w:sz w:val="24"/>
          <w:szCs w:val="24"/>
        </w:rPr>
        <w:t xml:space="preserve">, </w:t>
      </w:r>
      <w:proofErr w:type="spellStart"/>
      <w:r>
        <w:rPr>
          <w:sz w:val="24"/>
          <w:szCs w:val="24"/>
        </w:rPr>
        <w:t>vardas</w:t>
      </w:r>
      <w:proofErr w:type="spellEnd"/>
      <w:r>
        <w:rPr>
          <w:sz w:val="24"/>
          <w:szCs w:val="24"/>
        </w:rPr>
        <w:t xml:space="preserve">, </w:t>
      </w:r>
      <w:proofErr w:type="spellStart"/>
      <w:r>
        <w:rPr>
          <w:sz w:val="24"/>
          <w:szCs w:val="24"/>
        </w:rPr>
        <w:t>pavardė</w:t>
      </w:r>
      <w:proofErr w:type="spellEnd"/>
      <w:r>
        <w:rPr>
          <w:sz w:val="24"/>
          <w:szCs w:val="24"/>
        </w:rPr>
        <w:t xml:space="preserve">, </w:t>
      </w:r>
      <w:proofErr w:type="spellStart"/>
      <w:r>
        <w:rPr>
          <w:sz w:val="24"/>
          <w:szCs w:val="24"/>
        </w:rPr>
        <w:t>parašas</w:t>
      </w:r>
      <w:proofErr w:type="spellEnd"/>
      <w:r>
        <w:rPr>
          <w:sz w:val="24"/>
          <w:szCs w:val="24"/>
        </w:rPr>
        <w:t>, data)</w:t>
      </w:r>
    </w:p>
    <w:p w:rsidR="005035B2" w:rsidRDefault="005035B2" w:rsidP="005035B2">
      <w:pPr>
        <w:spacing w:line="261" w:lineRule="exact"/>
        <w:rPr>
          <w:sz w:val="20"/>
          <w:szCs w:val="20"/>
        </w:rPr>
      </w:pPr>
    </w:p>
    <w:p w:rsidR="00C07970" w:rsidRDefault="00C07970">
      <w:pPr>
        <w:spacing w:line="261" w:lineRule="exact"/>
        <w:rPr>
          <w:sz w:val="20"/>
          <w:szCs w:val="20"/>
        </w:rPr>
      </w:pPr>
    </w:p>
    <w:sectPr w:rsidR="00C07970">
      <w:pgSz w:w="11920" w:h="16841"/>
      <w:pgMar w:top="712" w:right="731" w:bottom="1440" w:left="1440" w:header="0" w:footer="0" w:gutter="0"/>
      <w:cols w:space="1296"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DD4A0B00"/>
    <w:lvl w:ilvl="0" w:tplc="74E4A902">
      <w:start w:val="1"/>
      <w:numFmt w:val="decimal"/>
      <w:lvlText w:val="%1."/>
      <w:lvlJc w:val="left"/>
      <w:rPr>
        <w:i w:val="0"/>
      </w:rPr>
    </w:lvl>
    <w:lvl w:ilvl="1" w:tplc="5F1ABBEA">
      <w:start w:val="1"/>
      <w:numFmt w:val="upperLetter"/>
      <w:lvlText w:val="%2"/>
      <w:lvlJc w:val="left"/>
    </w:lvl>
    <w:lvl w:ilvl="2" w:tplc="774CFB72">
      <w:numFmt w:val="decimal"/>
      <w:lvlText w:val=""/>
      <w:lvlJc w:val="left"/>
    </w:lvl>
    <w:lvl w:ilvl="3" w:tplc="F0629090">
      <w:numFmt w:val="decimal"/>
      <w:lvlText w:val=""/>
      <w:lvlJc w:val="left"/>
    </w:lvl>
    <w:lvl w:ilvl="4" w:tplc="67BE49C8">
      <w:numFmt w:val="decimal"/>
      <w:lvlText w:val=""/>
      <w:lvlJc w:val="left"/>
    </w:lvl>
    <w:lvl w:ilvl="5" w:tplc="F7F63880">
      <w:numFmt w:val="decimal"/>
      <w:lvlText w:val=""/>
      <w:lvlJc w:val="left"/>
    </w:lvl>
    <w:lvl w:ilvl="6" w:tplc="D2BAD536">
      <w:numFmt w:val="decimal"/>
      <w:lvlText w:val=""/>
      <w:lvlJc w:val="left"/>
    </w:lvl>
    <w:lvl w:ilvl="7" w:tplc="1DF48088">
      <w:numFmt w:val="decimal"/>
      <w:lvlText w:val=""/>
      <w:lvlJc w:val="left"/>
    </w:lvl>
    <w:lvl w:ilvl="8" w:tplc="6798A92E">
      <w:numFmt w:val="decimal"/>
      <w:lvlText w:val=""/>
      <w:lvlJc w:val="left"/>
    </w:lvl>
  </w:abstractNum>
  <w:abstractNum w:abstractNumId="1" w15:restartNumberingAfterBreak="0">
    <w:nsid w:val="2EB141F2"/>
    <w:multiLevelType w:val="hybridMultilevel"/>
    <w:tmpl w:val="F8A80A98"/>
    <w:lvl w:ilvl="0" w:tplc="B1440AA8">
      <w:start w:val="10"/>
      <w:numFmt w:val="decimal"/>
      <w:lvlText w:val="%1."/>
      <w:lvlJc w:val="left"/>
    </w:lvl>
    <w:lvl w:ilvl="1" w:tplc="2F288CDE">
      <w:numFmt w:val="decimal"/>
      <w:lvlText w:val=""/>
      <w:lvlJc w:val="left"/>
    </w:lvl>
    <w:lvl w:ilvl="2" w:tplc="B1000486">
      <w:numFmt w:val="decimal"/>
      <w:lvlText w:val=""/>
      <w:lvlJc w:val="left"/>
    </w:lvl>
    <w:lvl w:ilvl="3" w:tplc="0BC4C784">
      <w:numFmt w:val="decimal"/>
      <w:lvlText w:val=""/>
      <w:lvlJc w:val="left"/>
    </w:lvl>
    <w:lvl w:ilvl="4" w:tplc="A92C810A">
      <w:numFmt w:val="decimal"/>
      <w:lvlText w:val=""/>
      <w:lvlJc w:val="left"/>
    </w:lvl>
    <w:lvl w:ilvl="5" w:tplc="C8C496C2">
      <w:numFmt w:val="decimal"/>
      <w:lvlText w:val=""/>
      <w:lvlJc w:val="left"/>
    </w:lvl>
    <w:lvl w:ilvl="6" w:tplc="12ACC07A">
      <w:numFmt w:val="decimal"/>
      <w:lvlText w:val=""/>
      <w:lvlJc w:val="left"/>
    </w:lvl>
    <w:lvl w:ilvl="7" w:tplc="9DA2DA02">
      <w:numFmt w:val="decimal"/>
      <w:lvlText w:val=""/>
      <w:lvlJc w:val="left"/>
    </w:lvl>
    <w:lvl w:ilvl="8" w:tplc="F942E2AE">
      <w:numFmt w:val="decimal"/>
      <w:lvlText w:val=""/>
      <w:lvlJc w:val="left"/>
    </w:lvl>
  </w:abstractNum>
  <w:abstractNum w:abstractNumId="2" w15:restartNumberingAfterBreak="0">
    <w:nsid w:val="3D1B58BA"/>
    <w:multiLevelType w:val="hybridMultilevel"/>
    <w:tmpl w:val="B8341F42"/>
    <w:lvl w:ilvl="0" w:tplc="6D722900">
      <w:start w:val="6"/>
      <w:numFmt w:val="decimal"/>
      <w:lvlText w:val="%1."/>
      <w:lvlJc w:val="left"/>
    </w:lvl>
    <w:lvl w:ilvl="1" w:tplc="66D2FC68">
      <w:numFmt w:val="decimal"/>
      <w:lvlText w:val=""/>
      <w:lvlJc w:val="left"/>
    </w:lvl>
    <w:lvl w:ilvl="2" w:tplc="C7349CC4">
      <w:numFmt w:val="decimal"/>
      <w:lvlText w:val=""/>
      <w:lvlJc w:val="left"/>
    </w:lvl>
    <w:lvl w:ilvl="3" w:tplc="B192D8E0">
      <w:numFmt w:val="decimal"/>
      <w:lvlText w:val=""/>
      <w:lvlJc w:val="left"/>
    </w:lvl>
    <w:lvl w:ilvl="4" w:tplc="B71417F4">
      <w:numFmt w:val="decimal"/>
      <w:lvlText w:val=""/>
      <w:lvlJc w:val="left"/>
    </w:lvl>
    <w:lvl w:ilvl="5" w:tplc="666CC768">
      <w:numFmt w:val="decimal"/>
      <w:lvlText w:val=""/>
      <w:lvlJc w:val="left"/>
    </w:lvl>
    <w:lvl w:ilvl="6" w:tplc="6CF0B556">
      <w:numFmt w:val="decimal"/>
      <w:lvlText w:val=""/>
      <w:lvlJc w:val="left"/>
    </w:lvl>
    <w:lvl w:ilvl="7" w:tplc="48B6E0F2">
      <w:numFmt w:val="decimal"/>
      <w:lvlText w:val=""/>
      <w:lvlJc w:val="left"/>
    </w:lvl>
    <w:lvl w:ilvl="8" w:tplc="38D47EB8">
      <w:numFmt w:val="decimal"/>
      <w:lvlText w:val=""/>
      <w:lvlJc w:val="left"/>
    </w:lvl>
  </w:abstractNum>
  <w:abstractNum w:abstractNumId="3" w15:restartNumberingAfterBreak="0">
    <w:nsid w:val="41B71EFB"/>
    <w:multiLevelType w:val="hybridMultilevel"/>
    <w:tmpl w:val="CC02E27E"/>
    <w:lvl w:ilvl="0" w:tplc="80B66ED2">
      <w:start w:val="11"/>
      <w:numFmt w:val="decimal"/>
      <w:lvlText w:val="%1."/>
      <w:lvlJc w:val="left"/>
    </w:lvl>
    <w:lvl w:ilvl="1" w:tplc="FBF8DD3E">
      <w:numFmt w:val="decimal"/>
      <w:lvlText w:val=""/>
      <w:lvlJc w:val="left"/>
    </w:lvl>
    <w:lvl w:ilvl="2" w:tplc="1C100678">
      <w:numFmt w:val="decimal"/>
      <w:lvlText w:val=""/>
      <w:lvlJc w:val="left"/>
    </w:lvl>
    <w:lvl w:ilvl="3" w:tplc="997CAE44">
      <w:numFmt w:val="decimal"/>
      <w:lvlText w:val=""/>
      <w:lvlJc w:val="left"/>
    </w:lvl>
    <w:lvl w:ilvl="4" w:tplc="ECD41148">
      <w:numFmt w:val="decimal"/>
      <w:lvlText w:val=""/>
      <w:lvlJc w:val="left"/>
    </w:lvl>
    <w:lvl w:ilvl="5" w:tplc="77403740">
      <w:numFmt w:val="decimal"/>
      <w:lvlText w:val=""/>
      <w:lvlJc w:val="left"/>
    </w:lvl>
    <w:lvl w:ilvl="6" w:tplc="210C2CEE">
      <w:numFmt w:val="decimal"/>
      <w:lvlText w:val=""/>
      <w:lvlJc w:val="left"/>
    </w:lvl>
    <w:lvl w:ilvl="7" w:tplc="0BC251D0">
      <w:numFmt w:val="decimal"/>
      <w:lvlText w:val=""/>
      <w:lvlJc w:val="left"/>
    </w:lvl>
    <w:lvl w:ilvl="8" w:tplc="0024A09E">
      <w:numFmt w:val="decimal"/>
      <w:lvlText w:val=""/>
      <w:lvlJc w:val="left"/>
    </w:lvl>
  </w:abstractNum>
  <w:abstractNum w:abstractNumId="4" w15:restartNumberingAfterBreak="0">
    <w:nsid w:val="46E87CCD"/>
    <w:multiLevelType w:val="hybridMultilevel"/>
    <w:tmpl w:val="CAAA78B8"/>
    <w:lvl w:ilvl="0" w:tplc="C3BC9DFC">
      <w:start w:val="1"/>
      <w:numFmt w:val="upperLetter"/>
      <w:lvlText w:val="%1"/>
      <w:lvlJc w:val="left"/>
    </w:lvl>
    <w:lvl w:ilvl="1" w:tplc="33B28BE2">
      <w:start w:val="4"/>
      <w:numFmt w:val="decimal"/>
      <w:lvlText w:val="%2."/>
      <w:lvlJc w:val="left"/>
    </w:lvl>
    <w:lvl w:ilvl="2" w:tplc="F6ACE6DE">
      <w:numFmt w:val="decimal"/>
      <w:lvlText w:val=""/>
      <w:lvlJc w:val="left"/>
    </w:lvl>
    <w:lvl w:ilvl="3" w:tplc="5BF88D74">
      <w:numFmt w:val="decimal"/>
      <w:lvlText w:val=""/>
      <w:lvlJc w:val="left"/>
    </w:lvl>
    <w:lvl w:ilvl="4" w:tplc="27F4356E">
      <w:numFmt w:val="decimal"/>
      <w:lvlText w:val=""/>
      <w:lvlJc w:val="left"/>
    </w:lvl>
    <w:lvl w:ilvl="5" w:tplc="37949C18">
      <w:numFmt w:val="decimal"/>
      <w:lvlText w:val=""/>
      <w:lvlJc w:val="left"/>
    </w:lvl>
    <w:lvl w:ilvl="6" w:tplc="AB44F106">
      <w:numFmt w:val="decimal"/>
      <w:lvlText w:val=""/>
      <w:lvlJc w:val="left"/>
    </w:lvl>
    <w:lvl w:ilvl="7" w:tplc="16E6EBE0">
      <w:numFmt w:val="decimal"/>
      <w:lvlText w:val=""/>
      <w:lvlJc w:val="left"/>
    </w:lvl>
    <w:lvl w:ilvl="8" w:tplc="A170D52C">
      <w:numFmt w:val="decimal"/>
      <w:lvlText w:val=""/>
      <w:lvlJc w:val="left"/>
    </w:lvl>
  </w:abstractNum>
  <w:abstractNum w:abstractNumId="5" w15:restartNumberingAfterBreak="0">
    <w:nsid w:val="507ED7AB"/>
    <w:multiLevelType w:val="hybridMultilevel"/>
    <w:tmpl w:val="CE728D42"/>
    <w:lvl w:ilvl="0" w:tplc="99F86D62">
      <w:start w:val="8"/>
      <w:numFmt w:val="decimal"/>
      <w:lvlText w:val="%1."/>
      <w:lvlJc w:val="left"/>
    </w:lvl>
    <w:lvl w:ilvl="1" w:tplc="ACEEC4F6">
      <w:numFmt w:val="decimal"/>
      <w:lvlText w:val=""/>
      <w:lvlJc w:val="left"/>
    </w:lvl>
    <w:lvl w:ilvl="2" w:tplc="C7F6D14C">
      <w:numFmt w:val="decimal"/>
      <w:lvlText w:val=""/>
      <w:lvlJc w:val="left"/>
    </w:lvl>
    <w:lvl w:ilvl="3" w:tplc="F6B06090">
      <w:numFmt w:val="decimal"/>
      <w:lvlText w:val=""/>
      <w:lvlJc w:val="left"/>
    </w:lvl>
    <w:lvl w:ilvl="4" w:tplc="FF3A0914">
      <w:numFmt w:val="decimal"/>
      <w:lvlText w:val=""/>
      <w:lvlJc w:val="left"/>
    </w:lvl>
    <w:lvl w:ilvl="5" w:tplc="A89C089E">
      <w:numFmt w:val="decimal"/>
      <w:lvlText w:val=""/>
      <w:lvlJc w:val="left"/>
    </w:lvl>
    <w:lvl w:ilvl="6" w:tplc="D0864198">
      <w:numFmt w:val="decimal"/>
      <w:lvlText w:val=""/>
      <w:lvlJc w:val="left"/>
    </w:lvl>
    <w:lvl w:ilvl="7" w:tplc="F90E4B14">
      <w:numFmt w:val="decimal"/>
      <w:lvlText w:val=""/>
      <w:lvlJc w:val="left"/>
    </w:lvl>
    <w:lvl w:ilvl="8" w:tplc="A6EEA6AE">
      <w:numFmt w:val="decimal"/>
      <w:lvlText w:val=""/>
      <w:lvlJc w:val="left"/>
    </w:lvl>
  </w:abstractNum>
  <w:abstractNum w:abstractNumId="6" w15:restartNumberingAfterBreak="0">
    <w:nsid w:val="625558EC"/>
    <w:multiLevelType w:val="hybridMultilevel"/>
    <w:tmpl w:val="DB3415B6"/>
    <w:lvl w:ilvl="0" w:tplc="52E825C6">
      <w:start w:val="1"/>
      <w:numFmt w:val="decimal"/>
      <w:lvlText w:val="%1"/>
      <w:lvlJc w:val="left"/>
    </w:lvl>
    <w:lvl w:ilvl="1" w:tplc="96B4F6F8">
      <w:start w:val="9"/>
      <w:numFmt w:val="upperLetter"/>
      <w:lvlText w:val="%2."/>
      <w:lvlJc w:val="left"/>
    </w:lvl>
    <w:lvl w:ilvl="2" w:tplc="3BE403A8">
      <w:numFmt w:val="decimal"/>
      <w:lvlText w:val=""/>
      <w:lvlJc w:val="left"/>
    </w:lvl>
    <w:lvl w:ilvl="3" w:tplc="C0007A84">
      <w:numFmt w:val="decimal"/>
      <w:lvlText w:val=""/>
      <w:lvlJc w:val="left"/>
    </w:lvl>
    <w:lvl w:ilvl="4" w:tplc="AACE24EE">
      <w:numFmt w:val="decimal"/>
      <w:lvlText w:val=""/>
      <w:lvlJc w:val="left"/>
    </w:lvl>
    <w:lvl w:ilvl="5" w:tplc="03A8B682">
      <w:numFmt w:val="decimal"/>
      <w:lvlText w:val=""/>
      <w:lvlJc w:val="left"/>
    </w:lvl>
    <w:lvl w:ilvl="6" w:tplc="12F80E98">
      <w:numFmt w:val="decimal"/>
      <w:lvlText w:val=""/>
      <w:lvlJc w:val="left"/>
    </w:lvl>
    <w:lvl w:ilvl="7" w:tplc="23EC9D78">
      <w:numFmt w:val="decimal"/>
      <w:lvlText w:val=""/>
      <w:lvlJc w:val="left"/>
    </w:lvl>
    <w:lvl w:ilvl="8" w:tplc="7EE2384A">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70"/>
    <w:rsid w:val="002A6FD4"/>
    <w:rsid w:val="005035B2"/>
    <w:rsid w:val="00685DFD"/>
    <w:rsid w:val="007F2DF0"/>
    <w:rsid w:val="00896BFC"/>
    <w:rsid w:val="008F055E"/>
    <w:rsid w:val="00B7391D"/>
    <w:rsid w:val="00B934BA"/>
    <w:rsid w:val="00C07970"/>
    <w:rsid w:val="00C62580"/>
    <w:rsid w:val="00D27C67"/>
    <w:rsid w:val="00DD5585"/>
    <w:rsid w:val="00E055B4"/>
    <w:rsid w:val="00E65118"/>
    <w:rsid w:val="00EA6F3A"/>
    <w:rsid w:val="00ED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0653A-1101-4FB6-932E-92DB0666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1D"/>
    <w:rPr>
      <w:rFonts w:ascii="Segoe UI" w:hAnsi="Segoe UI" w:cs="Segoe UI"/>
      <w:sz w:val="18"/>
      <w:szCs w:val="18"/>
    </w:rPr>
  </w:style>
  <w:style w:type="paragraph" w:styleId="BodyTextIndent3">
    <w:name w:val="Body Text Indent 3"/>
    <w:basedOn w:val="Normal"/>
    <w:link w:val="BodyTextIndent3Char"/>
    <w:uiPriority w:val="99"/>
    <w:semiHidden/>
    <w:unhideWhenUsed/>
    <w:rsid w:val="005035B2"/>
    <w:pPr>
      <w:widowControl w:val="0"/>
      <w:spacing w:after="120"/>
      <w:ind w:left="283"/>
    </w:pPr>
    <w:rPr>
      <w:rFonts w:eastAsia="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5035B2"/>
    <w:rPr>
      <w:rFonts w:eastAsia="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7540">
      <w:bodyDiv w:val="1"/>
      <w:marLeft w:val="0"/>
      <w:marRight w:val="0"/>
      <w:marTop w:val="0"/>
      <w:marBottom w:val="0"/>
      <w:divBdr>
        <w:top w:val="none" w:sz="0" w:space="0" w:color="auto"/>
        <w:left w:val="none" w:sz="0" w:space="0" w:color="auto"/>
        <w:bottom w:val="none" w:sz="0" w:space="0" w:color="auto"/>
        <w:right w:val="none" w:sz="0" w:space="0" w:color="auto"/>
      </w:divBdr>
    </w:div>
    <w:div w:id="716469932">
      <w:bodyDiv w:val="1"/>
      <w:marLeft w:val="0"/>
      <w:marRight w:val="0"/>
      <w:marTop w:val="0"/>
      <w:marBottom w:val="0"/>
      <w:divBdr>
        <w:top w:val="none" w:sz="0" w:space="0" w:color="auto"/>
        <w:left w:val="none" w:sz="0" w:space="0" w:color="auto"/>
        <w:bottom w:val="none" w:sz="0" w:space="0" w:color="auto"/>
        <w:right w:val="none" w:sz="0" w:space="0" w:color="auto"/>
      </w:divBdr>
    </w:div>
    <w:div w:id="9867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3386</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2017-06-27T06:33:00Z</cp:lastPrinted>
  <dcterms:created xsi:type="dcterms:W3CDTF">2017-06-22T06:41:00Z</dcterms:created>
  <dcterms:modified xsi:type="dcterms:W3CDTF">2022-05-30T10:46:00Z</dcterms:modified>
</cp:coreProperties>
</file>